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54C" w:rsidRDefault="00B175ED">
      <w:pPr>
        <w:spacing w:after="160" w:line="259" w:lineRule="auto"/>
        <w:jc w:val="center"/>
        <w:rPr>
          <w:rFonts w:ascii="Calibri" w:eastAsia="Calibri" w:hAnsi="Calibri" w:cs="Calibri"/>
          <w:b/>
          <w:sz w:val="52"/>
          <w:szCs w:val="52"/>
        </w:rPr>
      </w:pPr>
      <w:r>
        <w:rPr>
          <w:rFonts w:ascii="Calibri" w:eastAsia="Calibri" w:hAnsi="Calibri" w:cs="Calibri"/>
          <w:b/>
          <w:sz w:val="52"/>
          <w:szCs w:val="52"/>
        </w:rPr>
        <w:t>Minimālās prasības</w:t>
      </w:r>
    </w:p>
    <w:p w:rsidR="006B054C" w:rsidRDefault="00B175ED">
      <w:pPr>
        <w:spacing w:after="160" w:line="259" w:lineRule="auto"/>
        <w:jc w:val="center"/>
        <w:rPr>
          <w:rFonts w:ascii="Calibri" w:eastAsia="Calibri" w:hAnsi="Calibri" w:cs="Calibri"/>
          <w:sz w:val="52"/>
          <w:szCs w:val="52"/>
        </w:rPr>
      </w:pPr>
      <w:r>
        <w:rPr>
          <w:rFonts w:ascii="Calibri" w:eastAsia="Calibri" w:hAnsi="Calibri" w:cs="Calibri"/>
          <w:b/>
          <w:sz w:val="52"/>
          <w:szCs w:val="52"/>
        </w:rPr>
        <w:t>Latvijas čempionātu rīkotājiem</w:t>
      </w:r>
    </w:p>
    <w:p w:rsidR="006B054C" w:rsidRDefault="006B054C">
      <w:pPr>
        <w:spacing w:after="160" w:line="259" w:lineRule="auto"/>
        <w:rPr>
          <w:rFonts w:ascii="Calibri" w:eastAsia="Calibri" w:hAnsi="Calibri" w:cs="Calibri"/>
        </w:rPr>
      </w:pPr>
    </w:p>
    <w:p w:rsidR="006B054C" w:rsidRDefault="00B175ED">
      <w:pPr>
        <w:spacing w:after="160" w:line="259" w:lineRule="auto"/>
        <w:rPr>
          <w:rFonts w:ascii="Calibri" w:eastAsia="Calibri" w:hAnsi="Calibri" w:cs="Calibri"/>
          <w:b/>
          <w:sz w:val="32"/>
          <w:szCs w:val="32"/>
        </w:rPr>
      </w:pPr>
      <w:r>
        <w:rPr>
          <w:rFonts w:ascii="Calibri" w:eastAsia="Calibri" w:hAnsi="Calibri" w:cs="Calibri"/>
          <w:b/>
          <w:sz w:val="32"/>
          <w:szCs w:val="32"/>
        </w:rPr>
        <w:t>Latvijas čempionāts garajā distancē</w:t>
      </w:r>
    </w:p>
    <w:p w:rsidR="006B054C" w:rsidRDefault="00B175ED">
      <w:pPr>
        <w:spacing w:after="160" w:line="259" w:lineRule="auto"/>
        <w:rPr>
          <w:rFonts w:ascii="Calibri" w:eastAsia="Calibri" w:hAnsi="Calibri" w:cs="Calibri"/>
        </w:rPr>
      </w:pPr>
      <w:r>
        <w:rPr>
          <w:rFonts w:ascii="Calibri" w:eastAsia="Calibri" w:hAnsi="Calibri" w:cs="Calibri"/>
        </w:rPr>
        <w:t xml:space="preserve">Sacensības jārīko saskaņā ar spēkā esošajiem Pasaules triatlona noteikumiem </w:t>
      </w:r>
      <w:hyperlink r:id="rId5">
        <w:r>
          <w:rPr>
            <w:rFonts w:ascii="Calibri" w:eastAsia="Calibri" w:hAnsi="Calibri" w:cs="Calibri"/>
            <w:color w:val="1155CC"/>
            <w:u w:val="single"/>
          </w:rPr>
          <w:t>https://www.triathlon.org/uploads/docs/World-Triathlon_Competition-Rules_2024_20240917.pdf</w:t>
        </w:r>
      </w:hyperlink>
    </w:p>
    <w:p w:rsidR="006B054C" w:rsidRDefault="00B175ED">
      <w:pPr>
        <w:spacing w:after="160" w:line="256" w:lineRule="auto"/>
        <w:rPr>
          <w:rFonts w:ascii="Calibri" w:eastAsia="Calibri" w:hAnsi="Calibri" w:cs="Calibri"/>
        </w:rPr>
      </w:pPr>
      <w:r>
        <w:rPr>
          <w:rFonts w:ascii="Calibri" w:eastAsia="Calibri" w:hAnsi="Calibri" w:cs="Calibri"/>
        </w:rPr>
        <w:t>Minimālās un nepieciešamās prasības ir norādītas zemāk. B</w:t>
      </w:r>
      <w:r>
        <w:rPr>
          <w:rFonts w:ascii="Calibri" w:eastAsia="Calibri" w:hAnsi="Calibri" w:cs="Calibri"/>
        </w:rPr>
        <w:t xml:space="preserve">ūtisku izmaiņu veikšanai, kas var Ietekmēt sacensību drošību, starta laikus, trases specifikācijas un rezultātus, sacensību organizatoriem jāsaskaņo ar GT (LTF nominētais galvenais tiesnesis). Par GT nominēšanu sazināties un rakstīt LTF Tiesnešu komitejas </w:t>
      </w:r>
      <w:r>
        <w:rPr>
          <w:rFonts w:ascii="Calibri" w:eastAsia="Calibri" w:hAnsi="Calibri" w:cs="Calibri"/>
        </w:rPr>
        <w:t xml:space="preserve">vadītājai Evitai Leitānei </w:t>
      </w:r>
      <w:hyperlink r:id="rId6">
        <w:r>
          <w:rPr>
            <w:rFonts w:ascii="Calibri" w:eastAsia="Calibri" w:hAnsi="Calibri" w:cs="Calibri"/>
            <w:color w:val="0563C1"/>
            <w:u w:val="single"/>
          </w:rPr>
          <w:t>evita.leitane@triatlons.lv</w:t>
        </w:r>
      </w:hyperlink>
      <w:r>
        <w:rPr>
          <w:rFonts w:ascii="Calibri" w:eastAsia="Calibri" w:hAnsi="Calibri" w:cs="Calibri"/>
          <w:color w:val="0563C1"/>
          <w:u w:val="single"/>
        </w:rPr>
        <w:t>.</w:t>
      </w: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Reģistrācija</w:t>
      </w:r>
    </w:p>
    <w:p w:rsidR="006B054C" w:rsidRDefault="00B175ED">
      <w:pPr>
        <w:spacing w:after="160" w:line="259" w:lineRule="auto"/>
        <w:rPr>
          <w:rFonts w:ascii="Calibri" w:eastAsia="Calibri" w:hAnsi="Calibri" w:cs="Calibri"/>
        </w:rPr>
      </w:pPr>
      <w:r>
        <w:rPr>
          <w:rFonts w:ascii="Calibri" w:eastAsia="Calibri" w:hAnsi="Calibri" w:cs="Calibri"/>
          <w:b/>
        </w:rPr>
        <w:t>Latvijas čempionātā</w:t>
      </w:r>
      <w:r>
        <w:rPr>
          <w:rFonts w:ascii="Calibri" w:eastAsia="Calibri" w:hAnsi="Calibri" w:cs="Calibri"/>
        </w:rPr>
        <w:t xml:space="preserve"> drīkst startēt tikai sportisti ar LTF licenci un citu valstu pilsoņi uzrādot savas Nacionālās Federācijas triatlona </w:t>
      </w:r>
      <w:r>
        <w:rPr>
          <w:rFonts w:ascii="Calibri" w:eastAsia="Calibri" w:hAnsi="Calibri" w:cs="Calibri"/>
        </w:rPr>
        <w:t xml:space="preserve">licenci. Citu valstu pilsoņi netiek apbalvoti LČ kopvērtējumā un nevar </w:t>
      </w:r>
      <w:bookmarkStart w:id="0" w:name="_GoBack"/>
      <w:bookmarkEnd w:id="0"/>
      <w:r>
        <w:rPr>
          <w:rFonts w:ascii="Calibri" w:eastAsia="Calibri" w:hAnsi="Calibri" w:cs="Calibri"/>
        </w:rPr>
        <w:t>iegūt LČ titulu.</w:t>
      </w:r>
    </w:p>
    <w:p w:rsidR="006B054C" w:rsidRDefault="00B175ED">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b/>
        </w:rPr>
        <w:t>Latvijas atklātajā čempionātā</w:t>
      </w:r>
      <w:r>
        <w:rPr>
          <w:rFonts w:ascii="Calibri" w:eastAsia="Calibri" w:hAnsi="Calibri" w:cs="Calibri"/>
        </w:rPr>
        <w:t xml:space="preserve"> drīkst startēt tikai sportisti ar LTF licenci un citu valstu pilsoņi uzrādot savas Nacionālās Federācijas triatlona licenci. Citu valstu pilsoņi tiek apbalvoti kopvērtējumā un var iegūt LČ titulu.</w:t>
      </w:r>
    </w:p>
    <w:p w:rsidR="006B054C" w:rsidRDefault="00B175ED">
      <w:pPr>
        <w:spacing w:after="160" w:line="259" w:lineRule="auto"/>
        <w:rPr>
          <w:rFonts w:ascii="Calibri" w:eastAsia="Calibri" w:hAnsi="Calibri" w:cs="Calibri"/>
        </w:rPr>
      </w:pPr>
      <w:r>
        <w:rPr>
          <w:rFonts w:ascii="Calibri" w:eastAsia="Calibri" w:hAnsi="Calibri" w:cs="Calibri"/>
        </w:rPr>
        <w:t>Minimālais vecums distances dalībniekiem ir 18 gadi (dalīb</w:t>
      </w:r>
      <w:r>
        <w:rPr>
          <w:rFonts w:ascii="Calibri" w:eastAsia="Calibri" w:hAnsi="Calibri" w:cs="Calibri"/>
        </w:rPr>
        <w:t>nieka vecums tiek noteikts</w:t>
      </w:r>
    </w:p>
    <w:p w:rsidR="006B054C" w:rsidRDefault="00B175ED">
      <w:pPr>
        <w:spacing w:after="160" w:line="259" w:lineRule="auto"/>
        <w:rPr>
          <w:rFonts w:ascii="Calibri" w:eastAsia="Calibri" w:hAnsi="Calibri" w:cs="Calibri"/>
        </w:rPr>
      </w:pPr>
      <w:r>
        <w:rPr>
          <w:rFonts w:ascii="Calibri" w:eastAsia="Calibri" w:hAnsi="Calibri" w:cs="Calibri"/>
        </w:rPr>
        <w:t xml:space="preserve">pamatojoties uz to, cik vecs viņš ir kalendārā gada beigās). Sacensību dalībnieku </w:t>
      </w:r>
    </w:p>
    <w:p w:rsidR="006B054C" w:rsidRDefault="00B175ED">
      <w:pPr>
        <w:spacing w:after="160" w:line="259" w:lineRule="auto"/>
        <w:rPr>
          <w:rFonts w:ascii="Calibri" w:eastAsia="Calibri" w:hAnsi="Calibri" w:cs="Calibri"/>
        </w:rPr>
      </w:pPr>
      <w:r>
        <w:rPr>
          <w:rFonts w:ascii="Calibri" w:eastAsia="Calibri" w:hAnsi="Calibri" w:cs="Calibri"/>
        </w:rPr>
        <w:t xml:space="preserve">reģistrācijai jābūt atvērtai ne vēlāk kā 2 mēnešus līdz konkrētajām sacensībām </w:t>
      </w:r>
    </w:p>
    <w:p w:rsidR="006B054C" w:rsidRDefault="00B175ED">
      <w:pPr>
        <w:spacing w:after="24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Vecuma grupas un to sadalījums sacensību vērtējums </w:t>
      </w:r>
    </w:p>
    <w:tbl>
      <w:tblPr>
        <w:tblStyle w:val="a"/>
        <w:tblW w:w="8373" w:type="dxa"/>
        <w:tblLayout w:type="fixed"/>
        <w:tblLook w:val="0400" w:firstRow="0" w:lastRow="0" w:firstColumn="0" w:lastColumn="0" w:noHBand="0" w:noVBand="1"/>
      </w:tblPr>
      <w:tblGrid>
        <w:gridCol w:w="2409"/>
        <w:gridCol w:w="2982"/>
        <w:gridCol w:w="1491"/>
        <w:gridCol w:w="1491"/>
      </w:tblGrid>
      <w:tr w:rsidR="006B054C">
        <w:trPr>
          <w:trHeight w:val="233"/>
        </w:trPr>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Vecuma grupa</w:t>
            </w:r>
          </w:p>
        </w:tc>
        <w:tc>
          <w:tcPr>
            <w:tcW w:w="298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z w:val="20"/>
                <w:szCs w:val="20"/>
              </w:rPr>
              <w:t>portista vecums</w:t>
            </w:r>
          </w:p>
        </w:tc>
        <w:tc>
          <w:tcPr>
            <w:tcW w:w="2982" w:type="dxa"/>
            <w:gridSpan w:val="2"/>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Vērtējums  </w:t>
            </w:r>
          </w:p>
        </w:tc>
      </w:tr>
      <w:tr w:rsidR="006B054C">
        <w:trPr>
          <w:trHeight w:val="232"/>
        </w:trPr>
        <w:tc>
          <w:tcPr>
            <w:tcW w:w="2409"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6B054C" w:rsidRDefault="006B054C">
            <w:pPr>
              <w:widowControl w:val="0"/>
              <w:rPr>
                <w:rFonts w:ascii="Times New Roman" w:eastAsia="Times New Roman" w:hAnsi="Times New Roman" w:cs="Times New Roman"/>
                <w:sz w:val="20"/>
                <w:szCs w:val="20"/>
              </w:rPr>
            </w:pPr>
          </w:p>
        </w:tc>
        <w:tc>
          <w:tcPr>
            <w:tcW w:w="2982"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6B054C" w:rsidRDefault="006B054C">
            <w:pPr>
              <w:widowControl w:val="0"/>
              <w:rPr>
                <w:rFonts w:ascii="Times New Roman" w:eastAsia="Times New Roman" w:hAnsi="Times New Roman" w:cs="Times New Roman"/>
                <w:sz w:val="20"/>
                <w:szCs w:val="20"/>
              </w:rPr>
            </w:pP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Kopvērtējums,</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Vecuma grupa</w:t>
            </w:r>
          </w:p>
        </w:tc>
      </w:tr>
      <w:tr w:rsidR="006B054C">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Elite*</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un vecāki/-</w:t>
            </w:r>
            <w:proofErr w:type="spellStart"/>
            <w:r>
              <w:rPr>
                <w:rFonts w:ascii="Times New Roman" w:eastAsia="Times New Roman" w:hAnsi="Times New Roman" w:cs="Times New Roman"/>
                <w:sz w:val="20"/>
                <w:szCs w:val="20"/>
              </w:rPr>
              <w:t>as</w:t>
            </w:r>
            <w:proofErr w:type="spellEnd"/>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6B054C">
            <w:pPr>
              <w:spacing w:line="240" w:lineRule="auto"/>
              <w:ind w:left="-2" w:hanging="2"/>
              <w:jc w:val="center"/>
              <w:rPr>
                <w:rFonts w:ascii="Times New Roman" w:eastAsia="Times New Roman" w:hAnsi="Times New Roman" w:cs="Times New Roman"/>
                <w:sz w:val="20"/>
                <w:szCs w:val="20"/>
              </w:rPr>
            </w:pPr>
          </w:p>
        </w:tc>
      </w:tr>
      <w:tr w:rsidR="006B054C">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M</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18-29</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6B054C">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F30,M30</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30-39</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6B054C">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F40, M40,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40-49</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B054C">
        <w:trPr>
          <w:trHeight w:val="22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F50, M50,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q</w:t>
            </w:r>
            <w:r>
              <w:rPr>
                <w:rFonts w:ascii="Times New Roman" w:eastAsia="Times New Roman" w:hAnsi="Times New Roman" w:cs="Times New Roman"/>
                <w:sz w:val="20"/>
                <w:szCs w:val="20"/>
              </w:rPr>
              <w:t>50-59</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40" w:lineRule="auto"/>
              <w:ind w:left="-2"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6B054C">
        <w:trPr>
          <w:trHeight w:val="201"/>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F60, M60,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59"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60-69</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59"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line="259"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6B054C">
        <w:trPr>
          <w:trHeight w:val="254"/>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F70, M70, vecuma grupa</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054C" w:rsidRDefault="00B175ED">
            <w:pPr>
              <w:spacing w:after="1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un vecāki/-</w:t>
            </w:r>
            <w:proofErr w:type="spellStart"/>
            <w:r>
              <w:rPr>
                <w:rFonts w:ascii="Times New Roman" w:eastAsia="Times New Roman" w:hAnsi="Times New Roman" w:cs="Times New Roman"/>
                <w:sz w:val="20"/>
                <w:szCs w:val="20"/>
              </w:rPr>
              <w:t>as</w:t>
            </w:r>
            <w:proofErr w:type="spellEnd"/>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after="1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491" w:type="dxa"/>
            <w:tcBorders>
              <w:top w:val="single" w:sz="4" w:space="0" w:color="000000"/>
              <w:left w:val="single" w:sz="4" w:space="0" w:color="000000"/>
              <w:bottom w:val="single" w:sz="4" w:space="0" w:color="000000"/>
              <w:right w:val="single" w:sz="4" w:space="0" w:color="000000"/>
            </w:tcBorders>
          </w:tcPr>
          <w:p w:rsidR="006B054C" w:rsidRDefault="00B175ED">
            <w:pPr>
              <w:spacing w:after="1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B054C" w:rsidRDefault="00B175ED">
      <w:pPr>
        <w:spacing w:after="160" w:line="259" w:lineRule="auto"/>
        <w:rPr>
          <w:rFonts w:ascii="Calibri" w:eastAsia="Calibri" w:hAnsi="Calibri" w:cs="Calibri"/>
        </w:rPr>
      </w:pPr>
      <w:r>
        <w:rPr>
          <w:rFonts w:ascii="Calibri" w:eastAsia="Calibri" w:hAnsi="Calibri" w:cs="Calibri"/>
        </w:rPr>
        <w:t xml:space="preserve">*Ja LČ notiek citā valstī, zem </w:t>
      </w:r>
      <w:proofErr w:type="spellStart"/>
      <w:r>
        <w:rPr>
          <w:rFonts w:ascii="Calibri" w:eastAsia="Calibri" w:hAnsi="Calibri" w:cs="Calibri"/>
        </w:rPr>
        <w:t>Ironman</w:t>
      </w:r>
      <w:proofErr w:type="spellEnd"/>
      <w:r>
        <w:rPr>
          <w:rFonts w:ascii="Calibri" w:eastAsia="Calibri" w:hAnsi="Calibri" w:cs="Calibri"/>
        </w:rPr>
        <w:t xml:space="preserve">, </w:t>
      </w:r>
      <w:proofErr w:type="spellStart"/>
      <w:r>
        <w:rPr>
          <w:rFonts w:ascii="Calibri" w:eastAsia="Calibri" w:hAnsi="Calibri" w:cs="Calibri"/>
        </w:rPr>
        <w:t>Challange</w:t>
      </w:r>
      <w:proofErr w:type="spellEnd"/>
      <w:r>
        <w:rPr>
          <w:rFonts w:ascii="Calibri" w:eastAsia="Calibri" w:hAnsi="Calibri" w:cs="Calibri"/>
        </w:rPr>
        <w:t xml:space="preserve">  vai cita zīmola sacensībās un LV sportists startē elites grupā, kā arī piedalās LČ kopvērtējuma ieskaitē.</w:t>
      </w:r>
    </w:p>
    <w:p w:rsidR="006B054C" w:rsidRDefault="00B175ED">
      <w:pPr>
        <w:spacing w:after="160" w:line="259" w:lineRule="auto"/>
        <w:rPr>
          <w:rFonts w:ascii="Calibri" w:eastAsia="Calibri" w:hAnsi="Calibri" w:cs="Calibri"/>
          <w:color w:val="FF0000"/>
        </w:rPr>
      </w:pPr>
      <w:r>
        <w:rPr>
          <w:rFonts w:ascii="Calibri" w:eastAsia="Calibri" w:hAnsi="Calibri" w:cs="Calibri"/>
          <w:color w:val="FF0000"/>
        </w:rPr>
        <w:t>Sacensībām netiek pielaisti Krievijas un Baltkrievijas sportisti.</w:t>
      </w:r>
    </w:p>
    <w:p w:rsidR="006B054C" w:rsidRDefault="006B054C">
      <w:pPr>
        <w:spacing w:after="160" w:line="259" w:lineRule="auto"/>
        <w:rPr>
          <w:rFonts w:ascii="Calibri" w:eastAsia="Calibri" w:hAnsi="Calibri" w:cs="Calibri"/>
          <w:b/>
          <w:sz w:val="28"/>
          <w:szCs w:val="28"/>
        </w:rPr>
      </w:pPr>
    </w:p>
    <w:p w:rsidR="006B054C" w:rsidRDefault="006B054C">
      <w:pPr>
        <w:spacing w:after="160" w:line="259" w:lineRule="auto"/>
        <w:rPr>
          <w:rFonts w:ascii="Calibri" w:eastAsia="Calibri" w:hAnsi="Calibri" w:cs="Calibri"/>
          <w:b/>
          <w:sz w:val="28"/>
          <w:szCs w:val="28"/>
        </w:rPr>
      </w:pP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lastRenderedPageBreak/>
        <w:t>Peldēšan</w:t>
      </w:r>
      <w:r>
        <w:rPr>
          <w:rFonts w:ascii="Calibri" w:eastAsia="Calibri" w:hAnsi="Calibri" w:cs="Calibri"/>
          <w:b/>
          <w:sz w:val="28"/>
          <w:szCs w:val="28"/>
        </w:rPr>
        <w:t>a trase</w:t>
      </w:r>
    </w:p>
    <w:p w:rsidR="006B054C" w:rsidRDefault="00B175ED">
      <w:pPr>
        <w:spacing w:after="160" w:line="259" w:lineRule="auto"/>
        <w:rPr>
          <w:rFonts w:ascii="Calibri" w:eastAsia="Calibri" w:hAnsi="Calibri" w:cs="Calibri"/>
        </w:rPr>
      </w:pPr>
      <w:r>
        <w:rPr>
          <w:rFonts w:ascii="Calibri" w:eastAsia="Calibri" w:hAnsi="Calibri" w:cs="Calibri"/>
        </w:rPr>
        <w:t>1. Maksimālais apļu skaits – 3 apļi;</w:t>
      </w:r>
    </w:p>
    <w:p w:rsidR="006B054C" w:rsidRDefault="00B175ED">
      <w:pPr>
        <w:spacing w:after="160" w:line="259" w:lineRule="auto"/>
        <w:rPr>
          <w:rFonts w:ascii="Calibri" w:eastAsia="Calibri" w:hAnsi="Calibri" w:cs="Calibri"/>
        </w:rPr>
      </w:pPr>
      <w:r>
        <w:rPr>
          <w:rFonts w:ascii="Calibri" w:eastAsia="Calibri" w:hAnsi="Calibri" w:cs="Calibri"/>
        </w:rPr>
        <w:t>2. Peldēšanas trase jāiekārto pretēji pulksteņrādītāja virzienam, ja vien nav ieteikts citādi;</w:t>
      </w:r>
    </w:p>
    <w:p w:rsidR="006B054C" w:rsidRDefault="00B175ED">
      <w:pPr>
        <w:spacing w:after="160" w:line="259" w:lineRule="auto"/>
        <w:rPr>
          <w:rFonts w:ascii="Calibri" w:eastAsia="Calibri" w:hAnsi="Calibri" w:cs="Calibri"/>
        </w:rPr>
      </w:pPr>
      <w:r>
        <w:rPr>
          <w:rFonts w:ascii="Calibri" w:eastAsia="Calibri" w:hAnsi="Calibri" w:cs="Calibri"/>
        </w:rPr>
        <w:t xml:space="preserve">3. Peldēšanas starts: </w:t>
      </w:r>
    </w:p>
    <w:p w:rsidR="006B054C" w:rsidRDefault="00B175ED">
      <w:pPr>
        <w:numPr>
          <w:ilvl w:val="0"/>
          <w:numId w:val="2"/>
        </w:numPr>
        <w:spacing w:line="259" w:lineRule="auto"/>
        <w:rPr>
          <w:rFonts w:ascii="Calibri" w:eastAsia="Calibri" w:hAnsi="Calibri" w:cs="Calibri"/>
        </w:rPr>
      </w:pPr>
      <w:r>
        <w:rPr>
          <w:rFonts w:ascii="Calibri" w:eastAsia="Calibri" w:hAnsi="Calibri" w:cs="Calibri"/>
        </w:rPr>
        <w:t xml:space="preserve">masu starts, </w:t>
      </w:r>
    </w:p>
    <w:p w:rsidR="006B054C" w:rsidRDefault="00B175ED">
      <w:pPr>
        <w:numPr>
          <w:ilvl w:val="0"/>
          <w:numId w:val="2"/>
        </w:numPr>
        <w:spacing w:line="259" w:lineRule="auto"/>
        <w:rPr>
          <w:rFonts w:ascii="Calibri" w:eastAsia="Calibri" w:hAnsi="Calibri" w:cs="Calibri"/>
        </w:rPr>
      </w:pPr>
      <w:r>
        <w:rPr>
          <w:rFonts w:ascii="Calibri" w:eastAsia="Calibri" w:hAnsi="Calibri" w:cs="Calibri"/>
        </w:rPr>
        <w:t xml:space="preserve">masu starts pa </w:t>
      </w:r>
      <w:proofErr w:type="spellStart"/>
      <w:r>
        <w:rPr>
          <w:rFonts w:ascii="Calibri" w:eastAsia="Calibri" w:hAnsi="Calibri" w:cs="Calibri"/>
        </w:rPr>
        <w:t>cecuma</w:t>
      </w:r>
      <w:proofErr w:type="spellEnd"/>
      <w:r>
        <w:rPr>
          <w:rFonts w:ascii="Calibri" w:eastAsia="Calibri" w:hAnsi="Calibri" w:cs="Calibri"/>
        </w:rPr>
        <w:t xml:space="preserve"> grupām,</w:t>
      </w:r>
    </w:p>
    <w:p w:rsidR="006B054C" w:rsidRDefault="00B175ED">
      <w:pPr>
        <w:numPr>
          <w:ilvl w:val="0"/>
          <w:numId w:val="2"/>
        </w:numPr>
        <w:spacing w:line="259" w:lineRule="auto"/>
        <w:rPr>
          <w:rFonts w:ascii="Calibri" w:eastAsia="Calibri" w:hAnsi="Calibri" w:cs="Calibri"/>
        </w:rPr>
      </w:pPr>
      <w:proofErr w:type="spellStart"/>
      <w:r>
        <w:rPr>
          <w:rFonts w:ascii="Calibri" w:eastAsia="Calibri" w:hAnsi="Calibri" w:cs="Calibri"/>
        </w:rPr>
        <w:t>Interval</w:t>
      </w:r>
      <w:proofErr w:type="spellEnd"/>
      <w:r>
        <w:rPr>
          <w:rFonts w:ascii="Calibri" w:eastAsia="Calibri" w:hAnsi="Calibri" w:cs="Calibri"/>
        </w:rPr>
        <w:t xml:space="preserve"> Start </w:t>
      </w:r>
      <w:proofErr w:type="spellStart"/>
      <w:r>
        <w:rPr>
          <w:rFonts w:ascii="Calibri" w:eastAsia="Calibri" w:hAnsi="Calibri" w:cs="Calibri"/>
        </w:rPr>
        <w:t>System</w:t>
      </w:r>
      <w:proofErr w:type="spellEnd"/>
      <w:r>
        <w:rPr>
          <w:rFonts w:ascii="Calibri" w:eastAsia="Calibri" w:hAnsi="Calibri" w:cs="Calibri"/>
        </w:rPr>
        <w:t xml:space="preserve">,     </w:t>
      </w:r>
    </w:p>
    <w:p w:rsidR="006B054C" w:rsidRDefault="00B175ED">
      <w:pPr>
        <w:numPr>
          <w:ilvl w:val="0"/>
          <w:numId w:val="2"/>
        </w:numPr>
        <w:spacing w:after="160" w:line="259" w:lineRule="auto"/>
        <w:rPr>
          <w:rFonts w:ascii="Calibri" w:eastAsia="Calibri" w:hAnsi="Calibri" w:cs="Calibri"/>
        </w:rPr>
      </w:pPr>
      <w:proofErr w:type="spellStart"/>
      <w:r>
        <w:rPr>
          <w:rFonts w:ascii="Calibri" w:eastAsia="Calibri" w:hAnsi="Calibri" w:cs="Calibri"/>
        </w:rPr>
        <w:t>Rolling</w:t>
      </w:r>
      <w:proofErr w:type="spellEnd"/>
      <w:r>
        <w:rPr>
          <w:rFonts w:ascii="Calibri" w:eastAsia="Calibri" w:hAnsi="Calibri" w:cs="Calibri"/>
        </w:rPr>
        <w:t xml:space="preserve"> Start </w:t>
      </w:r>
      <w:proofErr w:type="spellStart"/>
      <w:r>
        <w:rPr>
          <w:rFonts w:ascii="Calibri" w:eastAsia="Calibri" w:hAnsi="Calibri" w:cs="Calibri"/>
        </w:rPr>
        <w:t>System</w:t>
      </w:r>
      <w:proofErr w:type="spellEnd"/>
      <w:r>
        <w:rPr>
          <w:rFonts w:ascii="Calibri" w:eastAsia="Calibri" w:hAnsi="Calibri" w:cs="Calibri"/>
        </w:rPr>
        <w:t xml:space="preserve">. </w:t>
      </w:r>
    </w:p>
    <w:p w:rsidR="006B054C" w:rsidRDefault="00B175ED">
      <w:pPr>
        <w:spacing w:after="160" w:line="259" w:lineRule="auto"/>
        <w:rPr>
          <w:rFonts w:ascii="Calibri" w:eastAsia="Calibri" w:hAnsi="Calibri" w:cs="Calibri"/>
        </w:rPr>
      </w:pPr>
      <w:r>
        <w:rPr>
          <w:rFonts w:ascii="Calibri" w:eastAsia="Calibri" w:hAnsi="Calibri" w:cs="Calibri"/>
        </w:rPr>
        <w:t>4. Lai nodrošinātu minimālās drošības prasības ūdenī, uz 50 sportistiem nepieciešams 1 glābējs;</w:t>
      </w:r>
    </w:p>
    <w:p w:rsidR="006B054C" w:rsidRDefault="00B175ED">
      <w:pPr>
        <w:spacing w:after="160" w:line="259" w:lineRule="auto"/>
        <w:rPr>
          <w:rFonts w:ascii="Calibri" w:eastAsia="Calibri" w:hAnsi="Calibri" w:cs="Calibri"/>
        </w:rPr>
      </w:pPr>
      <w:r>
        <w:rPr>
          <w:rFonts w:ascii="Calibri" w:eastAsia="Calibri" w:hAnsi="Calibri" w:cs="Calibri"/>
        </w:rPr>
        <w:t xml:space="preserve">5. Peldēšanas kursa mērīšanu var veikt ar lāzeru vai GPS. Trases garums 3000m - 4000 m. </w:t>
      </w:r>
    </w:p>
    <w:p w:rsidR="006B054C" w:rsidRDefault="00B175ED">
      <w:pPr>
        <w:spacing w:after="160" w:line="259"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World</w:t>
      </w:r>
      <w:proofErr w:type="spellEnd"/>
      <w:r>
        <w:rPr>
          <w:rFonts w:ascii="Calibri" w:eastAsia="Calibri" w:hAnsi="Calibri" w:cs="Calibri"/>
        </w:rPr>
        <w:t xml:space="preserve"> </w:t>
      </w:r>
      <w:proofErr w:type="spellStart"/>
      <w:r>
        <w:rPr>
          <w:rFonts w:ascii="Calibri" w:eastAsia="Calibri" w:hAnsi="Calibri" w:cs="Calibri"/>
        </w:rPr>
        <w:t>Triathlon</w:t>
      </w:r>
      <w:proofErr w:type="spellEnd"/>
      <w:r>
        <w:rPr>
          <w:rFonts w:ascii="Calibri" w:eastAsia="Calibri" w:hAnsi="Calibri" w:cs="Calibri"/>
        </w:rPr>
        <w:t xml:space="preserve"> Ieteicamais optimālais trases  garums 3800m</w:t>
      </w:r>
    </w:p>
    <w:p w:rsidR="006B054C" w:rsidRDefault="00B175ED">
      <w:pPr>
        <w:spacing w:after="160" w:line="259" w:lineRule="auto"/>
        <w:rPr>
          <w:rFonts w:ascii="Calibri" w:eastAsia="Calibri" w:hAnsi="Calibri" w:cs="Calibri"/>
        </w:rPr>
      </w:pPr>
      <w:r>
        <w:rPr>
          <w:rFonts w:ascii="Calibri" w:eastAsia="Calibri" w:hAnsi="Calibri" w:cs="Calibri"/>
        </w:rPr>
        <w:t>6. Trases pagriezieniem nevajadzētu būt šaurākiem par 90 grādiem;</w:t>
      </w:r>
    </w:p>
    <w:p w:rsidR="006B054C" w:rsidRDefault="00B175ED">
      <w:pPr>
        <w:spacing w:after="160" w:line="259" w:lineRule="auto"/>
        <w:rPr>
          <w:rFonts w:ascii="Calibri" w:eastAsia="Calibri" w:hAnsi="Calibri" w:cs="Calibri"/>
        </w:rPr>
      </w:pPr>
      <w:r>
        <w:rPr>
          <w:rFonts w:ascii="Calibri" w:eastAsia="Calibri" w:hAnsi="Calibri" w:cs="Calibri"/>
        </w:rPr>
        <w:t>7. Attālums no starta līdz pirmajai bojai nav mazāks par 350 m;</w:t>
      </w:r>
    </w:p>
    <w:p w:rsidR="006B054C" w:rsidRDefault="00B175ED">
      <w:pPr>
        <w:spacing w:after="160" w:line="259" w:lineRule="auto"/>
        <w:rPr>
          <w:rFonts w:ascii="Calibri" w:eastAsia="Calibri" w:hAnsi="Calibri" w:cs="Calibri"/>
        </w:rPr>
      </w:pPr>
      <w:r>
        <w:rPr>
          <w:rFonts w:ascii="Calibri" w:eastAsia="Calibri" w:hAnsi="Calibri" w:cs="Calibri"/>
        </w:rPr>
        <w:t>8. Peldēšanas trasi jāapstiprina GT.</w:t>
      </w:r>
    </w:p>
    <w:p w:rsidR="006B054C" w:rsidRDefault="00B175ED">
      <w:pPr>
        <w:spacing w:after="160" w:line="259" w:lineRule="auto"/>
        <w:rPr>
          <w:rFonts w:ascii="Calibri" w:eastAsia="Calibri" w:hAnsi="Calibri" w:cs="Calibri"/>
        </w:rPr>
      </w:pPr>
      <w:r>
        <w:rPr>
          <w:rFonts w:ascii="Calibri" w:eastAsia="Calibri" w:hAnsi="Calibri" w:cs="Calibri"/>
        </w:rPr>
        <w:t>9. Vismaz viena mobila laiva</w:t>
      </w:r>
      <w:r>
        <w:rPr>
          <w:rFonts w:ascii="Calibri" w:eastAsia="Calibri" w:hAnsi="Calibri" w:cs="Calibri"/>
        </w:rPr>
        <w:t>, kurā ir iespējams atrasties tiesnesim.</w:t>
      </w:r>
    </w:p>
    <w:p w:rsidR="006B054C" w:rsidRDefault="006B054C">
      <w:pPr>
        <w:spacing w:after="160" w:line="259" w:lineRule="auto"/>
        <w:rPr>
          <w:rFonts w:ascii="Calibri" w:eastAsia="Calibri" w:hAnsi="Calibri" w:cs="Calibri"/>
        </w:rPr>
      </w:pP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Tranzīta zona</w:t>
      </w:r>
    </w:p>
    <w:p w:rsidR="006B054C" w:rsidRDefault="00B175ED">
      <w:pPr>
        <w:spacing w:after="160" w:line="259" w:lineRule="auto"/>
        <w:rPr>
          <w:rFonts w:ascii="Calibri" w:eastAsia="Calibri" w:hAnsi="Calibri" w:cs="Calibri"/>
        </w:rPr>
      </w:pPr>
      <w:r>
        <w:rPr>
          <w:rFonts w:ascii="Calibri" w:eastAsia="Calibri" w:hAnsi="Calibri" w:cs="Calibri"/>
        </w:rPr>
        <w:t xml:space="preserve">1. Tranzīta zonai jābūt norobežotai ar žogiem, piekļuve </w:t>
      </w:r>
      <w:proofErr w:type="spellStart"/>
      <w:r>
        <w:rPr>
          <w:rFonts w:ascii="Calibri" w:eastAsia="Calibri" w:hAnsi="Calibri" w:cs="Calibri"/>
        </w:rPr>
        <w:t>tranzītzonai</w:t>
      </w:r>
      <w:proofErr w:type="spellEnd"/>
      <w:r>
        <w:rPr>
          <w:rFonts w:ascii="Calibri" w:eastAsia="Calibri" w:hAnsi="Calibri" w:cs="Calibri"/>
        </w:rPr>
        <w:t xml:space="preserve"> tikai sportistiem uzrādot starta numuru;</w:t>
      </w:r>
    </w:p>
    <w:p w:rsidR="006B054C" w:rsidRDefault="00B175ED">
      <w:pPr>
        <w:spacing w:after="160" w:line="259" w:lineRule="auto"/>
        <w:rPr>
          <w:rFonts w:ascii="Calibri" w:eastAsia="Calibri" w:hAnsi="Calibri" w:cs="Calibri"/>
        </w:rPr>
      </w:pPr>
      <w:r>
        <w:rPr>
          <w:rFonts w:ascii="Calibri" w:eastAsia="Calibri" w:hAnsi="Calibri" w:cs="Calibri"/>
        </w:rPr>
        <w:t xml:space="preserve">2. Tranzīta zonai jābūt noklātai ar paklāju no peldēšanas trases izejas līdz </w:t>
      </w:r>
      <w:proofErr w:type="spellStart"/>
      <w:r>
        <w:rPr>
          <w:rFonts w:ascii="Calibri" w:eastAsia="Calibri" w:hAnsi="Calibri" w:cs="Calibri"/>
        </w:rPr>
        <w:t>tranzītzonas</w:t>
      </w:r>
      <w:proofErr w:type="spellEnd"/>
      <w:r>
        <w:rPr>
          <w:rFonts w:ascii="Calibri" w:eastAsia="Calibri" w:hAnsi="Calibri" w:cs="Calibri"/>
        </w:rPr>
        <w:t xml:space="preserve"> </w:t>
      </w:r>
      <w:r>
        <w:rPr>
          <w:rFonts w:ascii="Calibri" w:eastAsia="Calibri" w:hAnsi="Calibri" w:cs="Calibri"/>
        </w:rPr>
        <w:t>beigu līnijai;</w:t>
      </w:r>
    </w:p>
    <w:p w:rsidR="006B054C" w:rsidRDefault="00B175ED">
      <w:pPr>
        <w:spacing w:after="160" w:line="259" w:lineRule="auto"/>
        <w:rPr>
          <w:rFonts w:ascii="Calibri" w:eastAsia="Calibri" w:hAnsi="Calibri" w:cs="Calibri"/>
        </w:rPr>
      </w:pPr>
      <w:r>
        <w:rPr>
          <w:rFonts w:ascii="Calibri" w:eastAsia="Calibri" w:hAnsi="Calibri" w:cs="Calibri"/>
        </w:rPr>
        <w:t>3. Sākuma līnijai jābūt atzīmētai ar zaļu līniju, līnijas platums ir 0,4 m;</w:t>
      </w:r>
    </w:p>
    <w:p w:rsidR="006B054C" w:rsidRDefault="00B175ED">
      <w:pPr>
        <w:spacing w:after="160" w:line="259" w:lineRule="auto"/>
        <w:rPr>
          <w:rFonts w:ascii="Calibri" w:eastAsia="Calibri" w:hAnsi="Calibri" w:cs="Calibri"/>
        </w:rPr>
      </w:pPr>
      <w:r>
        <w:rPr>
          <w:rFonts w:ascii="Calibri" w:eastAsia="Calibri" w:hAnsi="Calibri" w:cs="Calibri"/>
        </w:rPr>
        <w:t>4. Beigu līnijai jābūt atzīmētai ar sarkanu līniju, līnijas platums ir 0,4 m</w:t>
      </w:r>
    </w:p>
    <w:p w:rsidR="006B054C" w:rsidRDefault="00B175ED">
      <w:pPr>
        <w:spacing w:after="160" w:line="259" w:lineRule="auto"/>
        <w:rPr>
          <w:rFonts w:ascii="Calibri" w:eastAsia="Calibri" w:hAnsi="Calibri" w:cs="Calibri"/>
        </w:rPr>
      </w:pPr>
      <w:r>
        <w:rPr>
          <w:rFonts w:ascii="Calibri" w:eastAsia="Calibri" w:hAnsi="Calibri" w:cs="Calibri"/>
        </w:rPr>
        <w:t>5. Sākuma/beigu līnijām jābūt ne tuvāk par 5 m un ne tālāk par 10 m no pēdējā velosipēda</w:t>
      </w:r>
      <w:r>
        <w:rPr>
          <w:rFonts w:ascii="Calibri" w:eastAsia="Calibri" w:hAnsi="Calibri" w:cs="Calibri"/>
        </w:rPr>
        <w:t xml:space="preserve"> tranzīta zonā;</w:t>
      </w: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Velo trase</w:t>
      </w:r>
    </w:p>
    <w:p w:rsidR="006B054C" w:rsidRDefault="00B175ED">
      <w:pPr>
        <w:spacing w:after="160" w:line="259" w:lineRule="auto"/>
        <w:rPr>
          <w:rFonts w:ascii="Calibri" w:eastAsia="Calibri" w:hAnsi="Calibri" w:cs="Calibri"/>
        </w:rPr>
      </w:pPr>
      <w:bookmarkStart w:id="2" w:name="_30j0zll" w:colFirst="0" w:colLast="0"/>
      <w:bookmarkEnd w:id="2"/>
      <w:r>
        <w:rPr>
          <w:rFonts w:ascii="Calibri" w:eastAsia="Calibri" w:hAnsi="Calibri" w:cs="Calibri"/>
        </w:rPr>
        <w:t xml:space="preserve">1. Velo trases garums 91 - 200km. </w:t>
      </w:r>
      <w:proofErr w:type="spellStart"/>
      <w:r>
        <w:rPr>
          <w:rFonts w:ascii="Calibri" w:eastAsia="Calibri" w:hAnsi="Calibri" w:cs="Calibri"/>
        </w:rPr>
        <w:t>World</w:t>
      </w:r>
      <w:proofErr w:type="spellEnd"/>
      <w:r>
        <w:rPr>
          <w:rFonts w:ascii="Calibri" w:eastAsia="Calibri" w:hAnsi="Calibri" w:cs="Calibri"/>
        </w:rPr>
        <w:t xml:space="preserve"> </w:t>
      </w:r>
      <w:proofErr w:type="spellStart"/>
      <w:r>
        <w:rPr>
          <w:rFonts w:ascii="Calibri" w:eastAsia="Calibri" w:hAnsi="Calibri" w:cs="Calibri"/>
        </w:rPr>
        <w:t>Triathlon</w:t>
      </w:r>
      <w:proofErr w:type="spellEnd"/>
      <w:r>
        <w:rPr>
          <w:rFonts w:ascii="Calibri" w:eastAsia="Calibri" w:hAnsi="Calibri" w:cs="Calibri"/>
        </w:rPr>
        <w:t xml:space="preserve"> Ieteicamais optimālais trases garums ir 180km  pieļaujama 5% novirze, ja TD to atļauj;</w:t>
      </w:r>
    </w:p>
    <w:p w:rsidR="006B054C" w:rsidRDefault="00B175ED">
      <w:pPr>
        <w:spacing w:after="160" w:line="259" w:lineRule="auto"/>
        <w:rPr>
          <w:rFonts w:ascii="Calibri" w:eastAsia="Calibri" w:hAnsi="Calibri" w:cs="Calibri"/>
        </w:rPr>
      </w:pPr>
      <w:r>
        <w:rPr>
          <w:rFonts w:ascii="Calibri" w:eastAsia="Calibri" w:hAnsi="Calibri" w:cs="Calibri"/>
        </w:rPr>
        <w:t xml:space="preserve">2. Velo trases apļu skaits: no 4  līdz 6. Mērīts ar GPS. </w:t>
      </w:r>
    </w:p>
    <w:p w:rsidR="006B054C" w:rsidRDefault="00B175ED">
      <w:pPr>
        <w:spacing w:after="160" w:line="259" w:lineRule="auto"/>
        <w:rPr>
          <w:rFonts w:ascii="Calibri" w:eastAsia="Calibri" w:hAnsi="Calibri" w:cs="Calibri"/>
        </w:rPr>
      </w:pPr>
      <w:r>
        <w:rPr>
          <w:rFonts w:ascii="Calibri" w:eastAsia="Calibri" w:hAnsi="Calibri" w:cs="Calibri"/>
        </w:rPr>
        <w:t>3. Automašīnu satiksme trasē ir jā</w:t>
      </w:r>
      <w:r>
        <w:rPr>
          <w:rFonts w:ascii="Calibri" w:eastAsia="Calibri" w:hAnsi="Calibri" w:cs="Calibri"/>
        </w:rPr>
        <w:t>ierobežo. Trasei jābūt drošības plānam, kas ir saskaņots ar GT.</w:t>
      </w:r>
    </w:p>
    <w:p w:rsidR="006B054C" w:rsidRDefault="00B175ED">
      <w:pPr>
        <w:spacing w:after="160" w:line="259" w:lineRule="auto"/>
        <w:rPr>
          <w:rFonts w:ascii="Calibri" w:eastAsia="Calibri" w:hAnsi="Calibri" w:cs="Calibri"/>
        </w:rPr>
      </w:pPr>
      <w:r>
        <w:rPr>
          <w:rFonts w:ascii="Calibri" w:eastAsia="Calibri" w:hAnsi="Calibri" w:cs="Calibri"/>
        </w:rPr>
        <w:t xml:space="preserve">4. Četri motocikli vai līdzīgi tehniskie līdzekļi līdera un pēdējā sportista pavadīšanai un </w:t>
      </w:r>
      <w:proofErr w:type="spellStart"/>
      <w:r>
        <w:rPr>
          <w:rFonts w:ascii="Calibri" w:eastAsia="Calibri" w:hAnsi="Calibri" w:cs="Calibri"/>
        </w:rPr>
        <w:t>Draft-illegal</w:t>
      </w:r>
      <w:proofErr w:type="spellEnd"/>
      <w:r>
        <w:rPr>
          <w:rFonts w:ascii="Calibri" w:eastAsia="Calibri" w:hAnsi="Calibri" w:cs="Calibri"/>
        </w:rPr>
        <w:t xml:space="preserve"> kontrolei. Vismaz uz 2 no motocikliem jāparedz tiesneša vietas.</w:t>
      </w:r>
    </w:p>
    <w:p w:rsidR="006B054C" w:rsidRDefault="00B175ED">
      <w:pPr>
        <w:spacing w:after="160" w:line="259" w:lineRule="auto"/>
        <w:rPr>
          <w:rFonts w:ascii="Calibri" w:eastAsia="Calibri" w:hAnsi="Calibri" w:cs="Calibri"/>
        </w:rPr>
      </w:pPr>
      <w:r>
        <w:rPr>
          <w:rFonts w:ascii="Calibri" w:eastAsia="Calibri" w:hAnsi="Calibri" w:cs="Calibri"/>
        </w:rPr>
        <w:t xml:space="preserve">5. Jānodrošina numura </w:t>
      </w:r>
      <w:r>
        <w:rPr>
          <w:rFonts w:ascii="Calibri" w:eastAsia="Calibri" w:hAnsi="Calibri" w:cs="Calibri"/>
        </w:rPr>
        <w:t>uzlīmes uz velosipēda un ķiveres</w:t>
      </w: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Skriešanas trase</w:t>
      </w:r>
    </w:p>
    <w:p w:rsidR="006B054C" w:rsidRDefault="00B175ED">
      <w:pPr>
        <w:spacing w:after="160" w:line="259" w:lineRule="auto"/>
        <w:rPr>
          <w:rFonts w:ascii="Calibri" w:eastAsia="Calibri" w:hAnsi="Calibri" w:cs="Calibri"/>
        </w:rPr>
      </w:pPr>
      <w:r>
        <w:rPr>
          <w:rFonts w:ascii="Calibri" w:eastAsia="Calibri" w:hAnsi="Calibri" w:cs="Calibri"/>
        </w:rPr>
        <w:lastRenderedPageBreak/>
        <w:t xml:space="preserve">1. Skriešanas trases garums 22- 42,2km. </w:t>
      </w:r>
      <w:proofErr w:type="spellStart"/>
      <w:r>
        <w:rPr>
          <w:rFonts w:ascii="Calibri" w:eastAsia="Calibri" w:hAnsi="Calibri" w:cs="Calibri"/>
        </w:rPr>
        <w:t>World</w:t>
      </w:r>
      <w:proofErr w:type="spellEnd"/>
      <w:r>
        <w:rPr>
          <w:rFonts w:ascii="Calibri" w:eastAsia="Calibri" w:hAnsi="Calibri" w:cs="Calibri"/>
        </w:rPr>
        <w:t xml:space="preserve"> </w:t>
      </w:r>
      <w:proofErr w:type="spellStart"/>
      <w:r>
        <w:rPr>
          <w:rFonts w:ascii="Calibri" w:eastAsia="Calibri" w:hAnsi="Calibri" w:cs="Calibri"/>
        </w:rPr>
        <w:t>Triathlon</w:t>
      </w:r>
      <w:proofErr w:type="spellEnd"/>
      <w:r>
        <w:rPr>
          <w:rFonts w:ascii="Calibri" w:eastAsia="Calibri" w:hAnsi="Calibri" w:cs="Calibri"/>
        </w:rPr>
        <w:t xml:space="preserve"> Ieteicamais optimālais trases garums ir 42.2 km. Pieļaujama 5% novirze, ja TD to atļauj;</w:t>
      </w:r>
    </w:p>
    <w:p w:rsidR="006B054C" w:rsidRDefault="00B175ED">
      <w:pPr>
        <w:spacing w:after="160" w:line="259" w:lineRule="auto"/>
        <w:rPr>
          <w:rFonts w:ascii="Calibri" w:eastAsia="Calibri" w:hAnsi="Calibri" w:cs="Calibri"/>
        </w:rPr>
      </w:pPr>
      <w:r>
        <w:rPr>
          <w:rFonts w:ascii="Calibri" w:eastAsia="Calibri" w:hAnsi="Calibri" w:cs="Calibri"/>
        </w:rPr>
        <w:t>2. Trases apļu skaits - no 4 līdz 6;</w:t>
      </w:r>
    </w:p>
    <w:p w:rsidR="006B054C" w:rsidRDefault="00B175ED">
      <w:pPr>
        <w:spacing w:after="160" w:line="259" w:lineRule="auto"/>
        <w:rPr>
          <w:rFonts w:ascii="Calibri" w:eastAsia="Calibri" w:hAnsi="Calibri" w:cs="Calibri"/>
        </w:rPr>
      </w:pPr>
      <w:r>
        <w:rPr>
          <w:rFonts w:ascii="Calibri" w:eastAsia="Calibri" w:hAnsi="Calibri" w:cs="Calibri"/>
        </w:rPr>
        <w:t>3. Trases virsmai jābūt cietai un gludai;</w:t>
      </w:r>
    </w:p>
    <w:p w:rsidR="006B054C" w:rsidRDefault="00B175ED">
      <w:pPr>
        <w:spacing w:after="160" w:line="259" w:lineRule="auto"/>
        <w:rPr>
          <w:rFonts w:ascii="Calibri" w:eastAsia="Calibri" w:hAnsi="Calibri" w:cs="Calibri"/>
        </w:rPr>
      </w:pPr>
      <w:r>
        <w:rPr>
          <w:rFonts w:ascii="Calibri" w:eastAsia="Calibri" w:hAnsi="Calibri" w:cs="Calibri"/>
        </w:rPr>
        <w:t>4. Skriešanas trases apļa beigās jābūt soda izciešanas vietai (</w:t>
      </w:r>
      <w:proofErr w:type="spellStart"/>
      <w:r>
        <w:rPr>
          <w:rFonts w:ascii="Calibri" w:eastAsia="Calibri" w:hAnsi="Calibri" w:cs="Calibri"/>
        </w:rPr>
        <w:t>penalty</w:t>
      </w:r>
      <w:proofErr w:type="spellEnd"/>
      <w:r>
        <w:rPr>
          <w:rFonts w:ascii="Calibri" w:eastAsia="Calibri" w:hAnsi="Calibri" w:cs="Calibri"/>
        </w:rPr>
        <w:t xml:space="preserve"> </w:t>
      </w:r>
      <w:proofErr w:type="spellStart"/>
      <w:r>
        <w:rPr>
          <w:rFonts w:ascii="Calibri" w:eastAsia="Calibri" w:hAnsi="Calibri" w:cs="Calibri"/>
        </w:rPr>
        <w:t>box</w:t>
      </w:r>
      <w:proofErr w:type="spellEnd"/>
      <w:r>
        <w:rPr>
          <w:rFonts w:ascii="Calibri" w:eastAsia="Calibri" w:hAnsi="Calibri" w:cs="Calibri"/>
        </w:rPr>
        <w:t>);</w:t>
      </w:r>
    </w:p>
    <w:p w:rsidR="006B054C" w:rsidRDefault="00B175ED">
      <w:pPr>
        <w:spacing w:after="160" w:line="259" w:lineRule="auto"/>
        <w:rPr>
          <w:rFonts w:ascii="Calibri" w:eastAsia="Calibri" w:hAnsi="Calibri" w:cs="Calibri"/>
        </w:rPr>
      </w:pPr>
      <w:bookmarkStart w:id="3" w:name="_1fob9te" w:colFirst="0" w:colLast="0"/>
      <w:bookmarkEnd w:id="3"/>
      <w:r>
        <w:rPr>
          <w:rFonts w:ascii="Calibri" w:eastAsia="Calibri" w:hAnsi="Calibri" w:cs="Calibri"/>
        </w:rPr>
        <w:t>5. Skriešanas trasē jābūt 1 dzirdināšanas punktam uz 2,5km, kā arī atzīmētai atkritumu zonai;</w:t>
      </w:r>
    </w:p>
    <w:p w:rsidR="006B054C" w:rsidRDefault="00B175ED">
      <w:pPr>
        <w:spacing w:after="160" w:line="259" w:lineRule="auto"/>
        <w:rPr>
          <w:rFonts w:ascii="Calibri" w:eastAsia="Calibri" w:hAnsi="Calibri" w:cs="Calibri"/>
        </w:rPr>
      </w:pPr>
      <w:bookmarkStart w:id="4" w:name="_3znysh7" w:colFirst="0" w:colLast="0"/>
      <w:bookmarkEnd w:id="4"/>
      <w:r>
        <w:rPr>
          <w:rFonts w:ascii="Calibri" w:eastAsia="Calibri" w:hAnsi="Calibri" w:cs="Calibri"/>
        </w:rPr>
        <w:t xml:space="preserve">6. Finiša arkai jābūt vismaz 3m platumā un </w:t>
      </w:r>
      <w:r>
        <w:rPr>
          <w:rFonts w:ascii="Calibri" w:eastAsia="Calibri" w:hAnsi="Calibri" w:cs="Calibri"/>
        </w:rPr>
        <w:t>2,75m augstumā.</w:t>
      </w:r>
    </w:p>
    <w:p w:rsidR="006B054C" w:rsidRDefault="00B175ED">
      <w:pPr>
        <w:spacing w:after="160" w:line="259" w:lineRule="auto"/>
        <w:rPr>
          <w:rFonts w:ascii="Calibri" w:eastAsia="Calibri" w:hAnsi="Calibri" w:cs="Calibri"/>
        </w:rPr>
      </w:pPr>
      <w:r>
        <w:rPr>
          <w:rFonts w:ascii="Calibri" w:eastAsia="Calibri" w:hAnsi="Calibri" w:cs="Calibri"/>
        </w:rPr>
        <w:t>7. Jānodrošina līdera un pēdējā sportista pavadīšana un identifikācija.</w:t>
      </w:r>
    </w:p>
    <w:p w:rsidR="006B054C" w:rsidRDefault="00B175ED">
      <w:pPr>
        <w:spacing w:after="160" w:line="259" w:lineRule="auto"/>
        <w:rPr>
          <w:rFonts w:ascii="Calibri" w:eastAsia="Calibri" w:hAnsi="Calibri" w:cs="Calibri"/>
        </w:rPr>
      </w:pPr>
      <w:bookmarkStart w:id="5" w:name="_2et92p0" w:colFirst="0" w:colLast="0"/>
      <w:bookmarkEnd w:id="5"/>
      <w:r>
        <w:rPr>
          <w:rFonts w:ascii="Calibri" w:eastAsia="Calibri" w:hAnsi="Calibri" w:cs="Calibri"/>
        </w:rPr>
        <w:t>8. Jānodrošina numurs skriešanai.</w:t>
      </w:r>
    </w:p>
    <w:p w:rsidR="006B054C" w:rsidRDefault="00B175ED">
      <w:pPr>
        <w:spacing w:after="160" w:line="259" w:lineRule="auto"/>
        <w:rPr>
          <w:rFonts w:ascii="Calibri" w:eastAsia="Calibri" w:hAnsi="Calibri" w:cs="Calibri"/>
        </w:rPr>
      </w:pPr>
      <w:bookmarkStart w:id="6" w:name="_tyjcwt" w:colFirst="0" w:colLast="0"/>
      <w:bookmarkEnd w:id="6"/>
      <w:r>
        <w:rPr>
          <w:rFonts w:ascii="Calibri" w:eastAsia="Calibri" w:hAnsi="Calibri" w:cs="Calibri"/>
        </w:rPr>
        <w:t>9. Jānodrošina video reģistrācija finišā.</w:t>
      </w:r>
    </w:p>
    <w:p w:rsidR="006B054C" w:rsidRDefault="00B175ED">
      <w:pPr>
        <w:spacing w:after="160" w:line="259" w:lineRule="auto"/>
        <w:rPr>
          <w:rFonts w:ascii="Times New Roman" w:eastAsia="Times New Roman" w:hAnsi="Times New Roman" w:cs="Times New Roman"/>
          <w:b/>
          <w:sz w:val="36"/>
          <w:szCs w:val="36"/>
        </w:rPr>
      </w:pPr>
      <w:bookmarkStart w:id="7" w:name="_3dy6vkm" w:colFirst="0" w:colLast="0"/>
      <w:bookmarkEnd w:id="7"/>
      <w:r>
        <w:rPr>
          <w:rFonts w:ascii="Times New Roman" w:eastAsia="Times New Roman" w:hAnsi="Times New Roman" w:cs="Times New Roman"/>
          <w:b/>
          <w:sz w:val="36"/>
          <w:szCs w:val="36"/>
        </w:rPr>
        <w:t>Sacensību rezultāti.</w:t>
      </w:r>
    </w:p>
    <w:p w:rsidR="006B054C" w:rsidRDefault="00B175ED">
      <w:pPr>
        <w:spacing w:after="160" w:line="259" w:lineRule="auto"/>
        <w:rPr>
          <w:rFonts w:ascii="Calibri" w:eastAsia="Calibri" w:hAnsi="Calibri" w:cs="Calibri"/>
        </w:rPr>
      </w:pPr>
      <w:bookmarkStart w:id="8" w:name="_1t3h5sf" w:colFirst="0" w:colLast="0"/>
      <w:bookmarkEnd w:id="8"/>
      <w:r>
        <w:rPr>
          <w:rFonts w:ascii="Calibri" w:eastAsia="Calibri" w:hAnsi="Calibri" w:cs="Calibri"/>
        </w:rPr>
        <w:t>Sacensību rezultāti jāfiksē ar laika čipiem un jābūt rezultātu tiešraid</w:t>
      </w:r>
      <w:r>
        <w:rPr>
          <w:rFonts w:ascii="Calibri" w:eastAsia="Calibri" w:hAnsi="Calibri" w:cs="Calibri"/>
        </w:rPr>
        <w:t>ei internetā un sacensību  centrā.</w:t>
      </w:r>
    </w:p>
    <w:p w:rsidR="006B054C" w:rsidRDefault="00B175ED">
      <w:pPr>
        <w:spacing w:after="160" w:line="259" w:lineRule="auto"/>
        <w:rPr>
          <w:rFonts w:ascii="Calibri" w:eastAsia="Calibri" w:hAnsi="Calibri" w:cs="Calibri"/>
        </w:rPr>
      </w:pPr>
      <w:r>
        <w:rPr>
          <w:rFonts w:ascii="Calibri" w:eastAsia="Calibri" w:hAnsi="Calibri" w:cs="Calibri"/>
        </w:rPr>
        <w:t>Rezultāti jāuzrāda šādā formātā (un secībā):</w:t>
      </w:r>
    </w:p>
    <w:p w:rsidR="006B054C" w:rsidRDefault="00B175ED">
      <w:pPr>
        <w:spacing w:after="160" w:line="259" w:lineRule="auto"/>
        <w:rPr>
          <w:rFonts w:ascii="Calibri" w:eastAsia="Calibri" w:hAnsi="Calibri" w:cs="Calibri"/>
        </w:rPr>
      </w:pPr>
      <w:r>
        <w:rPr>
          <w:rFonts w:ascii="Calibri" w:eastAsia="Calibri" w:hAnsi="Calibri" w:cs="Calibri"/>
        </w:rPr>
        <w:t>• Pozīcija</w:t>
      </w:r>
    </w:p>
    <w:p w:rsidR="006B054C" w:rsidRDefault="00B175ED">
      <w:pPr>
        <w:spacing w:after="160" w:line="259" w:lineRule="auto"/>
        <w:rPr>
          <w:rFonts w:ascii="Calibri" w:eastAsia="Calibri" w:hAnsi="Calibri" w:cs="Calibri"/>
        </w:rPr>
      </w:pPr>
      <w:r>
        <w:rPr>
          <w:rFonts w:ascii="Calibri" w:eastAsia="Calibri" w:hAnsi="Calibri" w:cs="Calibri"/>
        </w:rPr>
        <w:t>• Vārds, Uzvārds</w:t>
      </w:r>
    </w:p>
    <w:p w:rsidR="006B054C" w:rsidRDefault="00B175ED">
      <w:pPr>
        <w:spacing w:after="160" w:line="259" w:lineRule="auto"/>
        <w:rPr>
          <w:rFonts w:ascii="Calibri" w:eastAsia="Calibri" w:hAnsi="Calibri" w:cs="Calibri"/>
        </w:rPr>
      </w:pPr>
      <w:r>
        <w:rPr>
          <w:rFonts w:ascii="Calibri" w:eastAsia="Calibri" w:hAnsi="Calibri" w:cs="Calibri"/>
        </w:rPr>
        <w:t>• Vecuma grupa</w:t>
      </w:r>
    </w:p>
    <w:p w:rsidR="006B054C" w:rsidRDefault="00B175ED">
      <w:pPr>
        <w:spacing w:after="160" w:line="259" w:lineRule="auto"/>
        <w:rPr>
          <w:rFonts w:ascii="Calibri" w:eastAsia="Calibri" w:hAnsi="Calibri" w:cs="Calibri"/>
        </w:rPr>
      </w:pPr>
      <w:bookmarkStart w:id="9" w:name="_4d34og8" w:colFirst="0" w:colLast="0"/>
      <w:bookmarkEnd w:id="9"/>
      <w:r>
        <w:rPr>
          <w:rFonts w:ascii="Calibri" w:eastAsia="Calibri" w:hAnsi="Calibri" w:cs="Calibri"/>
        </w:rPr>
        <w:t>• Klubs (ja piemērojams)</w:t>
      </w:r>
    </w:p>
    <w:p w:rsidR="006B054C" w:rsidRDefault="00B175ED">
      <w:pPr>
        <w:spacing w:after="160" w:line="259" w:lineRule="auto"/>
        <w:rPr>
          <w:rFonts w:ascii="Calibri" w:eastAsia="Calibri" w:hAnsi="Calibri" w:cs="Calibri"/>
        </w:rPr>
      </w:pPr>
      <w:r>
        <w:rPr>
          <w:rFonts w:ascii="Calibri" w:eastAsia="Calibri" w:hAnsi="Calibri" w:cs="Calibri"/>
        </w:rPr>
        <w:t>•Pozīcija vecuma grupā</w:t>
      </w:r>
    </w:p>
    <w:p w:rsidR="006B054C" w:rsidRDefault="00B175ED">
      <w:pPr>
        <w:spacing w:after="160" w:line="259" w:lineRule="auto"/>
        <w:rPr>
          <w:rFonts w:ascii="Calibri" w:eastAsia="Calibri" w:hAnsi="Calibri" w:cs="Calibri"/>
        </w:rPr>
      </w:pPr>
      <w:r>
        <w:rPr>
          <w:rFonts w:ascii="Calibri" w:eastAsia="Calibri" w:hAnsi="Calibri" w:cs="Calibri"/>
        </w:rPr>
        <w:t>• Dalībnieka numurs</w:t>
      </w:r>
    </w:p>
    <w:p w:rsidR="006B054C" w:rsidRDefault="00B175ED">
      <w:pPr>
        <w:spacing w:after="160" w:line="259" w:lineRule="auto"/>
        <w:rPr>
          <w:rFonts w:ascii="Calibri" w:eastAsia="Calibri" w:hAnsi="Calibri" w:cs="Calibri"/>
        </w:rPr>
      </w:pPr>
      <w:r>
        <w:rPr>
          <w:rFonts w:ascii="Calibri" w:eastAsia="Calibri" w:hAnsi="Calibri" w:cs="Calibri"/>
        </w:rPr>
        <w:t>• Kopējais laiks</w:t>
      </w:r>
    </w:p>
    <w:p w:rsidR="006B054C" w:rsidRDefault="00B175ED">
      <w:pPr>
        <w:spacing w:after="160" w:line="259" w:lineRule="auto"/>
        <w:rPr>
          <w:rFonts w:ascii="Calibri" w:eastAsia="Calibri" w:hAnsi="Calibri" w:cs="Calibri"/>
        </w:rPr>
      </w:pPr>
      <w:r>
        <w:rPr>
          <w:rFonts w:ascii="Calibri" w:eastAsia="Calibri" w:hAnsi="Calibri" w:cs="Calibri"/>
        </w:rPr>
        <w:t>• Peldēšana</w:t>
      </w:r>
    </w:p>
    <w:p w:rsidR="006B054C" w:rsidRDefault="00B175ED">
      <w:pPr>
        <w:spacing w:after="160" w:line="259" w:lineRule="auto"/>
        <w:rPr>
          <w:rFonts w:ascii="Calibri" w:eastAsia="Calibri" w:hAnsi="Calibri" w:cs="Calibri"/>
        </w:rPr>
      </w:pPr>
      <w:r>
        <w:rPr>
          <w:rFonts w:ascii="Calibri" w:eastAsia="Calibri" w:hAnsi="Calibri" w:cs="Calibri"/>
        </w:rPr>
        <w:t>• T1</w:t>
      </w:r>
    </w:p>
    <w:p w:rsidR="006B054C" w:rsidRDefault="00B175ED">
      <w:pPr>
        <w:spacing w:after="160" w:line="259" w:lineRule="auto"/>
        <w:rPr>
          <w:rFonts w:ascii="Calibri" w:eastAsia="Calibri" w:hAnsi="Calibri" w:cs="Calibri"/>
        </w:rPr>
      </w:pPr>
      <w:r>
        <w:rPr>
          <w:rFonts w:ascii="Calibri" w:eastAsia="Calibri" w:hAnsi="Calibri" w:cs="Calibri"/>
        </w:rPr>
        <w:t>• Velosipēds</w:t>
      </w:r>
    </w:p>
    <w:p w:rsidR="006B054C" w:rsidRDefault="00B175ED">
      <w:pPr>
        <w:spacing w:after="160" w:line="259" w:lineRule="auto"/>
        <w:rPr>
          <w:rFonts w:ascii="Calibri" w:eastAsia="Calibri" w:hAnsi="Calibri" w:cs="Calibri"/>
        </w:rPr>
      </w:pPr>
      <w:r>
        <w:rPr>
          <w:rFonts w:ascii="Calibri" w:eastAsia="Calibri" w:hAnsi="Calibri" w:cs="Calibri"/>
        </w:rPr>
        <w:t>• T2</w:t>
      </w:r>
    </w:p>
    <w:p w:rsidR="006B054C" w:rsidRDefault="00B175ED">
      <w:pPr>
        <w:spacing w:after="160" w:line="259" w:lineRule="auto"/>
        <w:rPr>
          <w:rFonts w:ascii="Calibri" w:eastAsia="Calibri" w:hAnsi="Calibri" w:cs="Calibri"/>
        </w:rPr>
      </w:pPr>
      <w:r>
        <w:rPr>
          <w:rFonts w:ascii="Calibri" w:eastAsia="Calibri" w:hAnsi="Calibri" w:cs="Calibri"/>
        </w:rPr>
        <w:t>• Skriešana</w:t>
      </w:r>
    </w:p>
    <w:p w:rsidR="006B054C" w:rsidRDefault="006B054C">
      <w:pPr>
        <w:spacing w:after="160" w:line="259" w:lineRule="auto"/>
        <w:rPr>
          <w:rFonts w:ascii="Times New Roman" w:eastAsia="Times New Roman" w:hAnsi="Times New Roman" w:cs="Times New Roman"/>
          <w:b/>
          <w:sz w:val="24"/>
          <w:szCs w:val="24"/>
        </w:rPr>
      </w:pPr>
    </w:p>
    <w:p w:rsidR="006B054C" w:rsidRDefault="006B054C">
      <w:pPr>
        <w:spacing w:after="160" w:line="259" w:lineRule="auto"/>
        <w:rPr>
          <w:rFonts w:ascii="Times New Roman" w:eastAsia="Times New Roman" w:hAnsi="Times New Roman" w:cs="Times New Roman"/>
          <w:b/>
          <w:sz w:val="24"/>
          <w:szCs w:val="24"/>
        </w:rPr>
      </w:pPr>
    </w:p>
    <w:p w:rsidR="006B054C" w:rsidRDefault="006B054C">
      <w:pPr>
        <w:spacing w:after="160" w:line="259" w:lineRule="auto"/>
        <w:rPr>
          <w:rFonts w:ascii="Calibri" w:eastAsia="Calibri" w:hAnsi="Calibri" w:cs="Calibri"/>
        </w:rPr>
      </w:pPr>
    </w:p>
    <w:p w:rsidR="006B054C" w:rsidRDefault="006B054C">
      <w:pPr>
        <w:spacing w:after="160" w:line="259" w:lineRule="auto"/>
        <w:rPr>
          <w:rFonts w:ascii="Times New Roman" w:eastAsia="Times New Roman" w:hAnsi="Times New Roman" w:cs="Times New Roman"/>
          <w:b/>
          <w:sz w:val="24"/>
          <w:szCs w:val="24"/>
        </w:rPr>
      </w:pPr>
      <w:bookmarkStart w:id="10" w:name="_2s8eyo1" w:colFirst="0" w:colLast="0"/>
      <w:bookmarkEnd w:id="10"/>
    </w:p>
    <w:p w:rsidR="006B054C" w:rsidRDefault="006B054C">
      <w:pPr>
        <w:spacing w:after="160" w:line="259" w:lineRule="auto"/>
        <w:rPr>
          <w:rFonts w:ascii="Times New Roman" w:eastAsia="Times New Roman" w:hAnsi="Times New Roman" w:cs="Times New Roman"/>
          <w:b/>
          <w:sz w:val="24"/>
          <w:szCs w:val="24"/>
        </w:rPr>
      </w:pPr>
    </w:p>
    <w:p w:rsidR="006B054C" w:rsidRDefault="006B054C">
      <w:pPr>
        <w:spacing w:after="160" w:line="259" w:lineRule="auto"/>
        <w:rPr>
          <w:rFonts w:ascii="Times New Roman" w:eastAsia="Times New Roman" w:hAnsi="Times New Roman" w:cs="Times New Roman"/>
          <w:b/>
          <w:sz w:val="24"/>
          <w:szCs w:val="24"/>
        </w:rPr>
      </w:pPr>
    </w:p>
    <w:p w:rsidR="006B054C" w:rsidRDefault="006B054C">
      <w:pPr>
        <w:spacing w:after="160" w:line="259" w:lineRule="auto"/>
        <w:rPr>
          <w:rFonts w:ascii="Times New Roman" w:eastAsia="Times New Roman" w:hAnsi="Times New Roman" w:cs="Times New Roman"/>
          <w:b/>
          <w:sz w:val="24"/>
          <w:szCs w:val="24"/>
        </w:rPr>
      </w:pPr>
    </w:p>
    <w:p w:rsidR="006B054C" w:rsidRDefault="006B054C">
      <w:pPr>
        <w:spacing w:after="160" w:line="259" w:lineRule="auto"/>
        <w:rPr>
          <w:rFonts w:ascii="Times New Roman" w:eastAsia="Times New Roman" w:hAnsi="Times New Roman" w:cs="Times New Roman"/>
          <w:b/>
          <w:sz w:val="24"/>
          <w:szCs w:val="24"/>
        </w:rPr>
      </w:pPr>
    </w:p>
    <w:p w:rsidR="006B054C" w:rsidRDefault="00B175ED">
      <w:pPr>
        <w:spacing w:after="160" w:line="259" w:lineRule="auto"/>
        <w:rPr>
          <w:rFonts w:ascii="Times New Roman" w:eastAsia="Times New Roman" w:hAnsi="Times New Roman" w:cs="Times New Roman"/>
          <w:sz w:val="24"/>
          <w:szCs w:val="24"/>
        </w:rPr>
      </w:pPr>
      <w:bookmarkStart w:id="11" w:name="_17dp8vu" w:colFirst="0" w:colLast="0"/>
      <w:bookmarkEnd w:id="11"/>
      <w:r>
        <w:rPr>
          <w:rFonts w:ascii="Times New Roman" w:eastAsia="Times New Roman" w:hAnsi="Times New Roman" w:cs="Times New Roman"/>
          <w:b/>
          <w:sz w:val="24"/>
          <w:szCs w:val="24"/>
        </w:rPr>
        <w:t xml:space="preserve">Izdruka sacensībās pie informācijas stenda </w:t>
      </w:r>
      <w:r>
        <w:rPr>
          <w:rFonts w:ascii="Times New Roman" w:eastAsia="Times New Roman" w:hAnsi="Times New Roman" w:cs="Times New Roman"/>
          <w:sz w:val="24"/>
          <w:szCs w:val="24"/>
        </w:rPr>
        <w:t>(kopvērtējums vienādās distancēs).</w:t>
      </w:r>
    </w:p>
    <w:tbl>
      <w:tblPr>
        <w:tblStyle w:val="a0"/>
        <w:tblW w:w="10445"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
        <w:gridCol w:w="775"/>
        <w:gridCol w:w="709"/>
        <w:gridCol w:w="567"/>
        <w:gridCol w:w="992"/>
        <w:gridCol w:w="785"/>
        <w:gridCol w:w="851"/>
        <w:gridCol w:w="774"/>
        <w:gridCol w:w="850"/>
        <w:gridCol w:w="851"/>
        <w:gridCol w:w="850"/>
        <w:gridCol w:w="851"/>
        <w:gridCol w:w="807"/>
      </w:tblGrid>
      <w:tr w:rsidR="006B054C">
        <w:trPr>
          <w:trHeight w:val="770"/>
        </w:trPr>
        <w:tc>
          <w:tcPr>
            <w:tcW w:w="783"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bookmarkStart w:id="12" w:name="_3rdcrjn" w:colFirst="0" w:colLast="0"/>
            <w:bookmarkEnd w:id="12"/>
            <w:proofErr w:type="spellStart"/>
            <w:r>
              <w:rPr>
                <w:rFonts w:ascii="Times New Roman" w:eastAsia="Times New Roman" w:hAnsi="Times New Roman" w:cs="Times New Roman"/>
                <w:b/>
                <w:sz w:val="16"/>
                <w:szCs w:val="16"/>
              </w:rPr>
              <w:t>Position</w:t>
            </w:r>
            <w:proofErr w:type="spellEnd"/>
          </w:p>
        </w:tc>
        <w:tc>
          <w:tcPr>
            <w:tcW w:w="775"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First</w:t>
            </w:r>
          </w:p>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Name</w:t>
            </w:r>
            <w:proofErr w:type="spellEnd"/>
          </w:p>
        </w:tc>
        <w:tc>
          <w:tcPr>
            <w:tcW w:w="709"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Last</w:t>
            </w:r>
            <w:proofErr w:type="spellEnd"/>
          </w:p>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Name</w:t>
            </w:r>
            <w:proofErr w:type="spellEnd"/>
          </w:p>
        </w:tc>
        <w:tc>
          <w:tcPr>
            <w:tcW w:w="567"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A/G</w:t>
            </w:r>
          </w:p>
          <w:p w:rsidR="006B054C" w:rsidRDefault="006B054C">
            <w:pPr>
              <w:spacing w:after="160" w:line="259" w:lineRule="auto"/>
              <w:rPr>
                <w:rFonts w:ascii="Times New Roman" w:eastAsia="Times New Roman" w:hAnsi="Times New Roman" w:cs="Times New Roman"/>
                <w:sz w:val="16"/>
                <w:szCs w:val="16"/>
              </w:rPr>
            </w:pPr>
          </w:p>
        </w:tc>
        <w:tc>
          <w:tcPr>
            <w:tcW w:w="992"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Club</w:t>
            </w:r>
            <w:proofErr w:type="spellEnd"/>
            <w:r>
              <w:rPr>
                <w:rFonts w:ascii="Times New Roman" w:eastAsia="Times New Roman" w:hAnsi="Times New Roman" w:cs="Times New Roman"/>
                <w:b/>
                <w:sz w:val="16"/>
                <w:szCs w:val="16"/>
              </w:rPr>
              <w:t xml:space="preserve">, </w:t>
            </w:r>
          </w:p>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city</w:t>
            </w:r>
            <w:proofErr w:type="spellEnd"/>
          </w:p>
        </w:tc>
        <w:tc>
          <w:tcPr>
            <w:tcW w:w="785"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Position</w:t>
            </w:r>
            <w:proofErr w:type="spellEnd"/>
          </w:p>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A/G</w:t>
            </w:r>
          </w:p>
        </w:tc>
        <w:tc>
          <w:tcPr>
            <w:tcW w:w="851"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Race</w:t>
            </w:r>
            <w:proofErr w:type="spellEnd"/>
          </w:p>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Number</w:t>
            </w:r>
            <w:proofErr w:type="spellEnd"/>
          </w:p>
        </w:tc>
        <w:tc>
          <w:tcPr>
            <w:tcW w:w="774"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Total</w:t>
            </w:r>
            <w:proofErr w:type="spellEnd"/>
          </w:p>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Time</w:t>
            </w:r>
            <w:proofErr w:type="spellEnd"/>
          </w:p>
        </w:tc>
        <w:tc>
          <w:tcPr>
            <w:tcW w:w="850"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Segment</w:t>
            </w:r>
          </w:p>
          <w:p w:rsidR="006B054C" w:rsidRDefault="00B175ED">
            <w:pPr>
              <w:spacing w:after="160" w:line="259"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1" w:type="dxa"/>
            <w:shd w:val="clear" w:color="auto" w:fill="DFDFDF"/>
          </w:tcPr>
          <w:p w:rsidR="006B054C" w:rsidRDefault="00B175ED">
            <w:pPr>
              <w:spacing w:after="160" w:line="259"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T1</w:t>
            </w:r>
          </w:p>
        </w:tc>
        <w:tc>
          <w:tcPr>
            <w:tcW w:w="850"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Segment</w:t>
            </w:r>
          </w:p>
          <w:p w:rsidR="006B054C" w:rsidRDefault="00B175ED">
            <w:pPr>
              <w:spacing w:after="160" w:line="259"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851" w:type="dxa"/>
            <w:shd w:val="clear" w:color="auto" w:fill="DFDFDF"/>
          </w:tcPr>
          <w:p w:rsidR="006B054C" w:rsidRDefault="00B175ED">
            <w:pPr>
              <w:spacing w:after="160" w:line="259"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T2</w:t>
            </w:r>
          </w:p>
        </w:tc>
        <w:tc>
          <w:tcPr>
            <w:tcW w:w="807" w:type="dxa"/>
            <w:shd w:val="clear" w:color="auto" w:fill="DFDFDF"/>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Segment</w:t>
            </w:r>
          </w:p>
          <w:p w:rsidR="006B054C" w:rsidRDefault="00B175ED">
            <w:pPr>
              <w:spacing w:after="160" w:line="259"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r>
      <w:tr w:rsidR="006B054C">
        <w:trPr>
          <w:trHeight w:val="295"/>
        </w:trPr>
        <w:tc>
          <w:tcPr>
            <w:tcW w:w="783"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7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AAA</w:t>
            </w:r>
          </w:p>
        </w:tc>
        <w:tc>
          <w:tcPr>
            <w:tcW w:w="709"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AAA</w:t>
            </w:r>
          </w:p>
        </w:tc>
        <w:tc>
          <w:tcPr>
            <w:tcW w:w="56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M</w:t>
            </w:r>
          </w:p>
        </w:tc>
        <w:tc>
          <w:tcPr>
            <w:tcW w:w="992" w:type="dxa"/>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Tri</w:t>
            </w:r>
            <w:proofErr w:type="spellEnd"/>
            <w:r>
              <w:rPr>
                <w:rFonts w:ascii="Times New Roman" w:eastAsia="Times New Roman" w:hAnsi="Times New Roman" w:cs="Times New Roman"/>
                <w:b/>
                <w:sz w:val="16"/>
                <w:szCs w:val="16"/>
              </w:rPr>
              <w:t xml:space="preserve"> Kan</w:t>
            </w:r>
          </w:p>
        </w:tc>
        <w:tc>
          <w:tcPr>
            <w:tcW w:w="78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774"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00:34:50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00:10:00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00:11:00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00:00:50</w:t>
            </w:r>
          </w:p>
        </w:tc>
        <w:tc>
          <w:tcPr>
            <w:tcW w:w="80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00:12:00</w:t>
            </w:r>
          </w:p>
        </w:tc>
      </w:tr>
      <w:tr w:rsidR="006B054C">
        <w:trPr>
          <w:trHeight w:val="450"/>
        </w:trPr>
        <w:tc>
          <w:tcPr>
            <w:tcW w:w="783"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7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BBB</w:t>
            </w:r>
          </w:p>
        </w:tc>
        <w:tc>
          <w:tcPr>
            <w:tcW w:w="709"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BBB</w:t>
            </w:r>
          </w:p>
        </w:tc>
        <w:tc>
          <w:tcPr>
            <w:tcW w:w="56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F</w:t>
            </w:r>
          </w:p>
        </w:tc>
        <w:tc>
          <w:tcPr>
            <w:tcW w:w="992" w:type="dxa"/>
          </w:tcPr>
          <w:p w:rsidR="006B054C" w:rsidRDefault="00B175ED">
            <w:pPr>
              <w:spacing w:after="160" w:line="259" w:lineRule="auto"/>
              <w:ind w:hanging="2"/>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individual</w:t>
            </w:r>
            <w:proofErr w:type="spellEnd"/>
          </w:p>
        </w:tc>
        <w:tc>
          <w:tcPr>
            <w:tcW w:w="78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774"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00:35:01</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00:10:01</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00:11:00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0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00:12:00</w:t>
            </w:r>
          </w:p>
        </w:tc>
      </w:tr>
      <w:tr w:rsidR="006B054C">
        <w:trPr>
          <w:trHeight w:val="297"/>
        </w:trPr>
        <w:tc>
          <w:tcPr>
            <w:tcW w:w="783"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77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CCC</w:t>
            </w:r>
          </w:p>
        </w:tc>
        <w:tc>
          <w:tcPr>
            <w:tcW w:w="709"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CCC</w:t>
            </w:r>
          </w:p>
        </w:tc>
        <w:tc>
          <w:tcPr>
            <w:tcW w:w="56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M40</w:t>
            </w:r>
          </w:p>
        </w:tc>
        <w:tc>
          <w:tcPr>
            <w:tcW w:w="992"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Rīga</w:t>
            </w:r>
          </w:p>
        </w:tc>
        <w:tc>
          <w:tcPr>
            <w:tcW w:w="78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74"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00:35:01</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00:10:02</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00:11:00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0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00:12:00</w:t>
            </w:r>
          </w:p>
        </w:tc>
      </w:tr>
      <w:tr w:rsidR="006B054C">
        <w:trPr>
          <w:trHeight w:val="294"/>
        </w:trPr>
        <w:tc>
          <w:tcPr>
            <w:tcW w:w="783"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DNF</w:t>
            </w:r>
          </w:p>
        </w:tc>
        <w:tc>
          <w:tcPr>
            <w:tcW w:w="77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DDD</w:t>
            </w:r>
          </w:p>
        </w:tc>
        <w:tc>
          <w:tcPr>
            <w:tcW w:w="709"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DDD</w:t>
            </w:r>
          </w:p>
        </w:tc>
        <w:tc>
          <w:tcPr>
            <w:tcW w:w="56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F</w:t>
            </w:r>
          </w:p>
        </w:tc>
        <w:tc>
          <w:tcPr>
            <w:tcW w:w="992"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BTK</w:t>
            </w:r>
          </w:p>
        </w:tc>
        <w:tc>
          <w:tcPr>
            <w:tcW w:w="78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23</w:t>
            </w:r>
          </w:p>
        </w:tc>
        <w:tc>
          <w:tcPr>
            <w:tcW w:w="774"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DNF</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00:10:04</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00:11:00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0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00:00:00</w:t>
            </w:r>
          </w:p>
        </w:tc>
      </w:tr>
      <w:tr w:rsidR="006B054C">
        <w:trPr>
          <w:trHeight w:val="294"/>
        </w:trPr>
        <w:tc>
          <w:tcPr>
            <w:tcW w:w="783"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DNS</w:t>
            </w:r>
          </w:p>
        </w:tc>
        <w:tc>
          <w:tcPr>
            <w:tcW w:w="77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EEE</w:t>
            </w:r>
          </w:p>
        </w:tc>
        <w:tc>
          <w:tcPr>
            <w:tcW w:w="709"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EEE</w:t>
            </w:r>
          </w:p>
        </w:tc>
        <w:tc>
          <w:tcPr>
            <w:tcW w:w="56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M19</w:t>
            </w:r>
          </w:p>
        </w:tc>
        <w:tc>
          <w:tcPr>
            <w:tcW w:w="992" w:type="dxa"/>
          </w:tcPr>
          <w:p w:rsidR="006B054C" w:rsidRDefault="00B175ED">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Triatlona</w:t>
            </w:r>
          </w:p>
          <w:p w:rsidR="006B054C" w:rsidRDefault="00B175ED">
            <w:pPr>
              <w:spacing w:line="240" w:lineRule="auto"/>
              <w:rPr>
                <w:rFonts w:ascii="Calibri" w:eastAsia="Calibri" w:hAnsi="Calibri" w:cs="Calibri"/>
              </w:rPr>
            </w:pPr>
            <w:r>
              <w:rPr>
                <w:rFonts w:ascii="Times New Roman" w:eastAsia="Times New Roman" w:hAnsi="Times New Roman" w:cs="Times New Roman"/>
                <w:b/>
                <w:sz w:val="16"/>
                <w:szCs w:val="16"/>
              </w:rPr>
              <w:t>akadēmija</w:t>
            </w:r>
          </w:p>
        </w:tc>
        <w:tc>
          <w:tcPr>
            <w:tcW w:w="78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80</w:t>
            </w:r>
          </w:p>
        </w:tc>
        <w:tc>
          <w:tcPr>
            <w:tcW w:w="774"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DSQ</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00:10:03</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00:11:00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00:01:00</w:t>
            </w:r>
          </w:p>
        </w:tc>
        <w:tc>
          <w:tcPr>
            <w:tcW w:w="80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00:12:00</w:t>
            </w:r>
          </w:p>
        </w:tc>
      </w:tr>
      <w:tr w:rsidR="006B054C">
        <w:trPr>
          <w:trHeight w:val="427"/>
        </w:trPr>
        <w:tc>
          <w:tcPr>
            <w:tcW w:w="783"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DSQ</w:t>
            </w:r>
          </w:p>
        </w:tc>
        <w:tc>
          <w:tcPr>
            <w:tcW w:w="77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FFF</w:t>
            </w:r>
          </w:p>
        </w:tc>
        <w:tc>
          <w:tcPr>
            <w:tcW w:w="709"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FFF</w:t>
            </w:r>
          </w:p>
        </w:tc>
        <w:tc>
          <w:tcPr>
            <w:tcW w:w="56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F50</w:t>
            </w:r>
          </w:p>
        </w:tc>
        <w:tc>
          <w:tcPr>
            <w:tcW w:w="992"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DTC Jaunība</w:t>
            </w:r>
          </w:p>
        </w:tc>
        <w:tc>
          <w:tcPr>
            <w:tcW w:w="785"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14</w:t>
            </w:r>
          </w:p>
        </w:tc>
        <w:tc>
          <w:tcPr>
            <w:tcW w:w="774"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DNS</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00:00:00</w:t>
            </w:r>
          </w:p>
        </w:tc>
        <w:tc>
          <w:tcPr>
            <w:tcW w:w="850"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00:00:00</w:t>
            </w:r>
          </w:p>
        </w:tc>
        <w:tc>
          <w:tcPr>
            <w:tcW w:w="851"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00:00:00</w:t>
            </w:r>
          </w:p>
        </w:tc>
        <w:tc>
          <w:tcPr>
            <w:tcW w:w="807" w:type="dxa"/>
          </w:tcPr>
          <w:p w:rsidR="006B054C" w:rsidRDefault="00B175ED">
            <w:pPr>
              <w:spacing w:after="160" w:line="259" w:lineRule="auto"/>
              <w:ind w:hanging="2"/>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00:00:00</w:t>
            </w:r>
          </w:p>
        </w:tc>
      </w:tr>
    </w:tbl>
    <w:p w:rsidR="006B054C" w:rsidRDefault="006B054C">
      <w:pPr>
        <w:spacing w:line="259" w:lineRule="auto"/>
        <w:rPr>
          <w:rFonts w:ascii="Calibri" w:eastAsia="Calibri" w:hAnsi="Calibri" w:cs="Calibri"/>
          <w:b/>
          <w:sz w:val="24"/>
          <w:szCs w:val="24"/>
        </w:rPr>
      </w:pPr>
    </w:p>
    <w:p w:rsidR="006B054C" w:rsidRDefault="00B175ED">
      <w:pPr>
        <w:spacing w:line="259" w:lineRule="auto"/>
        <w:rPr>
          <w:rFonts w:ascii="Calibri" w:eastAsia="Calibri" w:hAnsi="Calibri" w:cs="Calibri"/>
          <w:b/>
          <w:sz w:val="24"/>
          <w:szCs w:val="24"/>
        </w:rPr>
      </w:pPr>
      <w:r>
        <w:rPr>
          <w:rFonts w:ascii="Calibri" w:eastAsia="Calibri" w:hAnsi="Calibri" w:cs="Calibri"/>
          <w:b/>
          <w:sz w:val="24"/>
          <w:szCs w:val="24"/>
        </w:rPr>
        <w:t xml:space="preserve">Vienas dienas (24 h) laikā pēc sacensībām rezultāti ir </w:t>
      </w:r>
      <w:proofErr w:type="spellStart"/>
      <w:r>
        <w:rPr>
          <w:rFonts w:ascii="Calibri" w:eastAsia="Calibri" w:hAnsi="Calibri" w:cs="Calibri"/>
          <w:b/>
          <w:sz w:val="24"/>
          <w:szCs w:val="24"/>
        </w:rPr>
        <w:t>jānosūta</w:t>
      </w:r>
      <w:proofErr w:type="spellEnd"/>
      <w:r>
        <w:rPr>
          <w:rFonts w:ascii="Calibri" w:eastAsia="Calibri" w:hAnsi="Calibri" w:cs="Calibri"/>
          <w:b/>
          <w:sz w:val="24"/>
          <w:szCs w:val="24"/>
        </w:rPr>
        <w:t xml:space="preserve"> LTF Excel formātā, </w:t>
      </w:r>
    </w:p>
    <w:p w:rsidR="006B054C" w:rsidRDefault="00B175ED">
      <w:pPr>
        <w:spacing w:line="259" w:lineRule="auto"/>
        <w:ind w:hanging="2"/>
        <w:rPr>
          <w:rFonts w:ascii="Times New Roman" w:eastAsia="Times New Roman" w:hAnsi="Times New Roman" w:cs="Times New Roman"/>
          <w:sz w:val="24"/>
          <w:szCs w:val="24"/>
        </w:rPr>
      </w:pPr>
      <w:r>
        <w:rPr>
          <w:rFonts w:ascii="Calibri" w:eastAsia="Calibri" w:hAnsi="Calibri" w:cs="Calibri"/>
          <w:b/>
          <w:sz w:val="24"/>
          <w:szCs w:val="24"/>
        </w:rPr>
        <w:t xml:space="preserve">e-pasts: </w:t>
      </w:r>
      <w:hyperlink r:id="rId7">
        <w:r>
          <w:rPr>
            <w:rFonts w:ascii="Calibri" w:eastAsia="Calibri" w:hAnsi="Calibri" w:cs="Calibri"/>
            <w:b/>
            <w:color w:val="0000FF"/>
            <w:sz w:val="24"/>
            <w:szCs w:val="24"/>
            <w:u w:val="single"/>
          </w:rPr>
          <w:t>triatlons@triatlons.lv</w:t>
        </w:r>
      </w:hyperlink>
      <w:r>
        <w:rPr>
          <w:rFonts w:ascii="Calibri" w:eastAsia="Calibri" w:hAnsi="Calibri" w:cs="Calibri"/>
          <w:b/>
          <w:sz w:val="24"/>
          <w:szCs w:val="24"/>
        </w:rPr>
        <w:t xml:space="preserve"> </w:t>
      </w:r>
    </w:p>
    <w:p w:rsidR="006B054C" w:rsidRDefault="006B054C">
      <w:pPr>
        <w:spacing w:after="160" w:line="259" w:lineRule="auto"/>
        <w:ind w:hanging="2"/>
        <w:rPr>
          <w:rFonts w:ascii="Times New Roman" w:eastAsia="Times New Roman" w:hAnsi="Times New Roman" w:cs="Times New Roman"/>
          <w:b/>
          <w:sz w:val="24"/>
          <w:szCs w:val="24"/>
        </w:rPr>
      </w:pPr>
    </w:p>
    <w:p w:rsidR="006B054C" w:rsidRDefault="00B175ED">
      <w:pPr>
        <w:spacing w:after="160" w:line="259" w:lineRule="auto"/>
        <w:rPr>
          <w:rFonts w:ascii="Calibri" w:eastAsia="Calibri" w:hAnsi="Calibri" w:cs="Calibri"/>
          <w:b/>
        </w:rPr>
      </w:pPr>
      <w:r>
        <w:rPr>
          <w:rFonts w:ascii="Calibri" w:eastAsia="Calibri" w:hAnsi="Calibri" w:cs="Calibri"/>
          <w:b/>
        </w:rPr>
        <w:t>Rezultātu piezīmēs jāiekļauj:</w:t>
      </w:r>
    </w:p>
    <w:p w:rsidR="006B054C" w:rsidRDefault="00B175ED">
      <w:pPr>
        <w:spacing w:line="240" w:lineRule="auto"/>
        <w:rPr>
          <w:rFonts w:ascii="Calibri" w:eastAsia="Calibri" w:hAnsi="Calibri" w:cs="Calibri"/>
          <w:sz w:val="24"/>
          <w:szCs w:val="24"/>
        </w:rPr>
      </w:pPr>
      <w:r>
        <w:rPr>
          <w:rFonts w:ascii="Calibri" w:eastAsia="Calibri" w:hAnsi="Calibri" w:cs="Calibri"/>
        </w:rPr>
        <w:t xml:space="preserve">• </w:t>
      </w:r>
      <w:r>
        <w:rPr>
          <w:rFonts w:ascii="Calibri" w:eastAsia="Calibri" w:hAnsi="Calibri" w:cs="Calibri"/>
          <w:sz w:val="24"/>
          <w:szCs w:val="24"/>
        </w:rPr>
        <w:t>Galvenā tiesneša vārds, uzvārds</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 Distances: peldēšana, riteņbraukšana, skriešanas trases garums un apļu skaits</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 Ūdens un gaisa temperatūra. Hidrotērpu lietošana: atļauts, neatļauts</w:t>
      </w: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Sacensību centrs</w:t>
      </w:r>
    </w:p>
    <w:p w:rsidR="006B054C" w:rsidRDefault="00B175ED">
      <w:pPr>
        <w:numPr>
          <w:ilvl w:val="0"/>
          <w:numId w:val="1"/>
        </w:numPr>
        <w:spacing w:line="259" w:lineRule="auto"/>
        <w:rPr>
          <w:rFonts w:ascii="Calibri" w:eastAsia="Calibri" w:hAnsi="Calibri" w:cs="Calibri"/>
          <w:sz w:val="24"/>
          <w:szCs w:val="24"/>
        </w:rPr>
      </w:pPr>
      <w:bookmarkStart w:id="13" w:name="_26in1rg" w:colFirst="0" w:colLast="0"/>
      <w:bookmarkEnd w:id="13"/>
      <w:r>
        <w:rPr>
          <w:rFonts w:ascii="Calibri" w:eastAsia="Calibri" w:hAnsi="Calibri" w:cs="Calibri"/>
          <w:sz w:val="24"/>
          <w:szCs w:val="24"/>
        </w:rPr>
        <w:t>Redzamā vietā jāizvieto sacensību nolikums un trašu shēmas (peldēšanas, velo, skriešanas</w:t>
      </w:r>
      <w:r>
        <w:rPr>
          <w:rFonts w:ascii="Calibri" w:eastAsia="Calibri" w:hAnsi="Calibri" w:cs="Calibri"/>
          <w:sz w:val="24"/>
          <w:szCs w:val="24"/>
        </w:rPr>
        <w:t xml:space="preserve"> trases un </w:t>
      </w:r>
      <w:proofErr w:type="spellStart"/>
      <w:r>
        <w:rPr>
          <w:rFonts w:ascii="Calibri" w:eastAsia="Calibri" w:hAnsi="Calibri" w:cs="Calibri"/>
          <w:sz w:val="24"/>
          <w:szCs w:val="24"/>
        </w:rPr>
        <w:t>tranzītzona</w:t>
      </w:r>
      <w:proofErr w:type="spellEnd"/>
      <w:r>
        <w:rPr>
          <w:rFonts w:ascii="Calibri" w:eastAsia="Calibri" w:hAnsi="Calibri" w:cs="Calibri"/>
          <w:sz w:val="24"/>
          <w:szCs w:val="24"/>
        </w:rPr>
        <w:t xml:space="preserve">). </w:t>
      </w:r>
    </w:p>
    <w:p w:rsidR="006B054C" w:rsidRDefault="00B175ED">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Jāizvieto rezultāti 30 minūšu laikā pēc pēdējā finišētāja</w:t>
      </w:r>
    </w:p>
    <w:p w:rsidR="006B054C" w:rsidRDefault="00B175ED">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Sacensību dalībnieku vietām uz velo stieņiem, vai sacensībā izlietoto mantu kastēm, jābūt marķētām ar dalībnieku numuriem.</w:t>
      </w:r>
    </w:p>
    <w:p w:rsidR="006B054C" w:rsidRDefault="00B175ED">
      <w:pPr>
        <w:spacing w:after="160" w:line="259" w:lineRule="auto"/>
        <w:rPr>
          <w:rFonts w:ascii="Calibri" w:eastAsia="Calibri" w:hAnsi="Calibri" w:cs="Calibri"/>
          <w:b/>
          <w:sz w:val="28"/>
          <w:szCs w:val="28"/>
        </w:rPr>
      </w:pPr>
      <w:bookmarkStart w:id="14" w:name="_lnxbz9" w:colFirst="0" w:colLast="0"/>
      <w:bookmarkEnd w:id="14"/>
      <w:r>
        <w:rPr>
          <w:rFonts w:ascii="Calibri" w:eastAsia="Calibri" w:hAnsi="Calibri" w:cs="Calibri"/>
          <w:b/>
          <w:sz w:val="28"/>
          <w:szCs w:val="28"/>
        </w:rPr>
        <w:t>Tiesneši</w:t>
      </w:r>
    </w:p>
    <w:p w:rsidR="006B054C" w:rsidRDefault="00B175ED">
      <w:pPr>
        <w:spacing w:after="160" w:line="259" w:lineRule="auto"/>
        <w:rPr>
          <w:rFonts w:ascii="Calibri" w:eastAsia="Calibri" w:hAnsi="Calibri" w:cs="Calibri"/>
          <w:sz w:val="24"/>
          <w:szCs w:val="24"/>
        </w:rPr>
      </w:pPr>
      <w:r>
        <w:rPr>
          <w:rFonts w:ascii="Calibri" w:eastAsia="Calibri" w:hAnsi="Calibri" w:cs="Calibri"/>
          <w:sz w:val="24"/>
          <w:szCs w:val="24"/>
        </w:rPr>
        <w:t>Sacensību organizators pirms sacensībām vienojas ar galveno tiesnesi par nepieciešamo tiesnešu daudzumu kvalitatīvu sacensību nodrošināšanai, kā arī vienojas par tiesnešu dienas naudu.</w:t>
      </w:r>
    </w:p>
    <w:p w:rsidR="006B054C" w:rsidRDefault="006B054C">
      <w:pPr>
        <w:spacing w:after="160" w:line="259" w:lineRule="auto"/>
        <w:rPr>
          <w:rFonts w:ascii="Calibri" w:eastAsia="Calibri" w:hAnsi="Calibri" w:cs="Calibri"/>
          <w:b/>
          <w:sz w:val="28"/>
          <w:szCs w:val="28"/>
        </w:rPr>
      </w:pPr>
      <w:bookmarkStart w:id="15" w:name="_v4g00smerey0" w:colFirst="0" w:colLast="0"/>
      <w:bookmarkEnd w:id="15"/>
    </w:p>
    <w:p w:rsidR="006B054C" w:rsidRDefault="006B054C">
      <w:pPr>
        <w:spacing w:after="160" w:line="259" w:lineRule="auto"/>
        <w:rPr>
          <w:rFonts w:ascii="Calibri" w:eastAsia="Calibri" w:hAnsi="Calibri" w:cs="Calibri"/>
          <w:b/>
          <w:sz w:val="28"/>
          <w:szCs w:val="28"/>
        </w:rPr>
      </w:pPr>
      <w:bookmarkStart w:id="16" w:name="_unrbjy101c8w" w:colFirst="0" w:colLast="0"/>
      <w:bookmarkEnd w:id="16"/>
    </w:p>
    <w:p w:rsidR="006B054C" w:rsidRDefault="006B054C">
      <w:pPr>
        <w:spacing w:after="160" w:line="259" w:lineRule="auto"/>
        <w:rPr>
          <w:rFonts w:ascii="Calibri" w:eastAsia="Calibri" w:hAnsi="Calibri" w:cs="Calibri"/>
          <w:b/>
          <w:sz w:val="28"/>
          <w:szCs w:val="28"/>
        </w:rPr>
      </w:pPr>
      <w:bookmarkStart w:id="17" w:name="_9vyvheh64qh" w:colFirst="0" w:colLast="0"/>
      <w:bookmarkEnd w:id="17"/>
    </w:p>
    <w:p w:rsidR="006B054C" w:rsidRDefault="00B175ED">
      <w:pPr>
        <w:spacing w:after="160" w:line="259" w:lineRule="auto"/>
        <w:rPr>
          <w:rFonts w:ascii="Calibri" w:eastAsia="Calibri" w:hAnsi="Calibri" w:cs="Calibri"/>
          <w:b/>
          <w:sz w:val="28"/>
          <w:szCs w:val="28"/>
        </w:rPr>
      </w:pPr>
      <w:bookmarkStart w:id="18" w:name="_35nkun2" w:colFirst="0" w:colLast="0"/>
      <w:bookmarkEnd w:id="18"/>
      <w:r>
        <w:rPr>
          <w:rFonts w:ascii="Calibri" w:eastAsia="Calibri" w:hAnsi="Calibri" w:cs="Calibri"/>
          <w:b/>
          <w:sz w:val="28"/>
          <w:szCs w:val="28"/>
        </w:rPr>
        <w:lastRenderedPageBreak/>
        <w:t>Medicīna</w:t>
      </w:r>
    </w:p>
    <w:p w:rsidR="006B054C" w:rsidRDefault="00B175ED">
      <w:pPr>
        <w:spacing w:after="160" w:line="259" w:lineRule="auto"/>
        <w:rPr>
          <w:rFonts w:ascii="Calibri" w:eastAsia="Calibri" w:hAnsi="Calibri" w:cs="Calibri"/>
          <w:sz w:val="24"/>
          <w:szCs w:val="24"/>
        </w:rPr>
      </w:pPr>
      <w:r>
        <w:rPr>
          <w:rFonts w:ascii="Calibri" w:eastAsia="Calibri" w:hAnsi="Calibri" w:cs="Calibri"/>
          <w:sz w:val="24"/>
          <w:szCs w:val="24"/>
        </w:rPr>
        <w:t>Sacensību centrā jānodrošina medicīniskā palīdzība. Sacensī</w:t>
      </w:r>
      <w:r>
        <w:rPr>
          <w:rFonts w:ascii="Calibri" w:eastAsia="Calibri" w:hAnsi="Calibri" w:cs="Calibri"/>
          <w:sz w:val="24"/>
          <w:szCs w:val="24"/>
        </w:rPr>
        <w:t xml:space="preserve">bu organizatoriem pēc pirmā pieprasījuma  jānodrošina tūlītēju NMP brigādes ierašanos notikuma vietā          (peldēšanas, velo un skriešanas trasēs). </w:t>
      </w:r>
    </w:p>
    <w:p w:rsidR="006B054C" w:rsidRDefault="00B175ED">
      <w:pPr>
        <w:spacing w:after="160" w:line="259" w:lineRule="auto"/>
        <w:rPr>
          <w:rFonts w:ascii="Calibri" w:eastAsia="Calibri" w:hAnsi="Calibri" w:cs="Calibri"/>
          <w:sz w:val="24"/>
          <w:szCs w:val="24"/>
        </w:rPr>
      </w:pPr>
      <w:r>
        <w:rPr>
          <w:rFonts w:ascii="Calibri" w:eastAsia="Calibri" w:hAnsi="Calibri" w:cs="Calibri"/>
          <w:sz w:val="24"/>
          <w:szCs w:val="24"/>
        </w:rPr>
        <w:t xml:space="preserve"> Īpašas medicīniskās vadlīnijas, tostarp "karstā laika" vadlīnijas un medicīniskā evakuācija plānus jāiz</w:t>
      </w:r>
      <w:r>
        <w:rPr>
          <w:rFonts w:ascii="Calibri" w:eastAsia="Calibri" w:hAnsi="Calibri" w:cs="Calibri"/>
          <w:sz w:val="24"/>
          <w:szCs w:val="24"/>
        </w:rPr>
        <w:t>strādā ar sacīkšu medicīnas direktoru</w:t>
      </w: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 xml:space="preserve">Reklāma </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Sacensību organizatori un LTF vienojas, ka:</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 xml:space="preserve">• Sacensību statuss būs redzams oficiālajā sacensību nosaukumā </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 xml:space="preserve"> Piemēram: Alūksnes triatlons,  Latvijas čempionāts sprinta distancē</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•Jānodrošina sacensību pašreklām</w:t>
      </w:r>
      <w:r>
        <w:rPr>
          <w:rFonts w:ascii="Calibri" w:eastAsia="Calibri" w:hAnsi="Calibri" w:cs="Calibri"/>
          <w:sz w:val="24"/>
          <w:szCs w:val="24"/>
        </w:rPr>
        <w:t xml:space="preserve">a visu pieteikšanos periodu : </w:t>
      </w:r>
      <w:proofErr w:type="spellStart"/>
      <w:r>
        <w:rPr>
          <w:rFonts w:ascii="Calibri" w:eastAsia="Calibri" w:hAnsi="Calibri" w:cs="Calibri"/>
          <w:sz w:val="24"/>
          <w:szCs w:val="24"/>
        </w:rPr>
        <w:t>soctīklos</w:t>
      </w:r>
      <w:proofErr w:type="spellEnd"/>
      <w:r>
        <w:rPr>
          <w:rFonts w:ascii="Calibri" w:eastAsia="Calibri" w:hAnsi="Calibri" w:cs="Calibri"/>
          <w:sz w:val="24"/>
          <w:szCs w:val="24"/>
        </w:rPr>
        <w:t xml:space="preserve">, pašvaldības avīzēs…… </w:t>
      </w:r>
    </w:p>
    <w:p w:rsidR="006B054C" w:rsidRDefault="00B175ED">
      <w:pPr>
        <w:spacing w:line="240" w:lineRule="auto"/>
        <w:rPr>
          <w:rFonts w:ascii="Calibri" w:eastAsia="Calibri" w:hAnsi="Calibri" w:cs="Calibri"/>
          <w:sz w:val="24"/>
          <w:szCs w:val="24"/>
        </w:rPr>
      </w:pPr>
      <w:r>
        <w:rPr>
          <w:rFonts w:ascii="Calibri" w:eastAsia="Calibri" w:hAnsi="Calibri" w:cs="Calibri"/>
          <w:sz w:val="24"/>
          <w:szCs w:val="24"/>
        </w:rPr>
        <w:t xml:space="preserve">•Jāizvieto LTF reklāmas </w:t>
      </w:r>
      <w:proofErr w:type="spellStart"/>
      <w:r>
        <w:rPr>
          <w:rFonts w:ascii="Calibri" w:eastAsia="Calibri" w:hAnsi="Calibri" w:cs="Calibri"/>
          <w:sz w:val="24"/>
          <w:szCs w:val="24"/>
        </w:rPr>
        <w:t>bāneri</w:t>
      </w:r>
      <w:proofErr w:type="spellEnd"/>
      <w:r>
        <w:rPr>
          <w:rFonts w:ascii="Calibri" w:eastAsia="Calibri" w:hAnsi="Calibri" w:cs="Calibri"/>
          <w:sz w:val="24"/>
          <w:szCs w:val="24"/>
        </w:rPr>
        <w:t xml:space="preserve"> sacensību norises vietā.</w:t>
      </w:r>
    </w:p>
    <w:p w:rsidR="006B054C" w:rsidRDefault="006B054C">
      <w:pPr>
        <w:spacing w:after="160" w:line="259" w:lineRule="auto"/>
        <w:rPr>
          <w:rFonts w:ascii="Calibri" w:eastAsia="Calibri" w:hAnsi="Calibri" w:cs="Calibri"/>
          <w:b/>
          <w:sz w:val="28"/>
          <w:szCs w:val="28"/>
        </w:rPr>
      </w:pP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Programma</w:t>
      </w:r>
    </w:p>
    <w:p w:rsidR="006B054C" w:rsidRDefault="00B175ED">
      <w:pPr>
        <w:spacing w:after="160" w:line="259" w:lineRule="auto"/>
        <w:rPr>
          <w:rFonts w:ascii="Calibri" w:eastAsia="Calibri" w:hAnsi="Calibri" w:cs="Calibri"/>
        </w:rPr>
      </w:pPr>
      <w:bookmarkStart w:id="19" w:name="_1ksv4uv" w:colFirst="0" w:colLast="0"/>
      <w:bookmarkEnd w:id="19"/>
      <w:r>
        <w:rPr>
          <w:rFonts w:ascii="Calibri" w:eastAsia="Calibri" w:hAnsi="Calibri" w:cs="Calibri"/>
        </w:rPr>
        <w:t>• Sacensībās vīriešiem un sievietēm jāstartē atsevišķi, izņemot gadījumus, ja maza dalībnieku skaita dēļ grupas tiek apvienota</w:t>
      </w:r>
      <w:r>
        <w:rPr>
          <w:rFonts w:ascii="Calibri" w:eastAsia="Calibri" w:hAnsi="Calibri" w:cs="Calibri"/>
        </w:rPr>
        <w:t xml:space="preserve">s, kas ir jāsaskaņo ar GT.  Ja ūdens temperatūra pārsniedz 24,6 grādus </w:t>
      </w:r>
      <w:proofErr w:type="spellStart"/>
      <w:r>
        <w:rPr>
          <w:rFonts w:ascii="Calibri" w:eastAsia="Calibri" w:hAnsi="Calibri" w:cs="Calibri"/>
        </w:rPr>
        <w:t>hidrotērpi</w:t>
      </w:r>
      <w:proofErr w:type="spellEnd"/>
      <w:r>
        <w:rPr>
          <w:rFonts w:ascii="Calibri" w:eastAsia="Calibri" w:hAnsi="Calibri" w:cs="Calibri"/>
        </w:rPr>
        <w:t xml:space="preserve"> ir aizliegti, tad </w:t>
      </w:r>
      <w:proofErr w:type="spellStart"/>
      <w:r>
        <w:rPr>
          <w:rFonts w:ascii="Calibri" w:eastAsia="Calibri" w:hAnsi="Calibri" w:cs="Calibri"/>
        </w:rPr>
        <w:t>Swimskin</w:t>
      </w:r>
      <w:proofErr w:type="spellEnd"/>
      <w:r>
        <w:rPr>
          <w:rFonts w:ascii="Calibri" w:eastAsia="Calibri" w:hAnsi="Calibri" w:cs="Calibri"/>
        </w:rPr>
        <w:t xml:space="preserve"> tērpi ir atļauti. Minimālā atļautā peldēšanas temperatūra 15,9 grādi</w:t>
      </w:r>
    </w:p>
    <w:p w:rsidR="006B054C" w:rsidRDefault="006B054C">
      <w:pPr>
        <w:spacing w:after="160" w:line="259" w:lineRule="auto"/>
        <w:ind w:left="720"/>
        <w:rPr>
          <w:rFonts w:ascii="Calibri" w:eastAsia="Calibri" w:hAnsi="Calibri" w:cs="Calibri"/>
        </w:rPr>
      </w:pPr>
      <w:bookmarkStart w:id="20" w:name="_ti2pijv88y1a" w:colFirst="0" w:colLast="0"/>
      <w:bookmarkEnd w:id="20"/>
    </w:p>
    <w:p w:rsidR="006B054C" w:rsidRDefault="006B054C">
      <w:pPr>
        <w:spacing w:after="160" w:line="259" w:lineRule="auto"/>
        <w:rPr>
          <w:rFonts w:ascii="Calibri" w:eastAsia="Calibri" w:hAnsi="Calibri" w:cs="Calibri"/>
        </w:rPr>
      </w:pPr>
    </w:p>
    <w:p w:rsidR="006B054C" w:rsidRDefault="00B175ED">
      <w:pPr>
        <w:spacing w:after="160" w:line="259" w:lineRule="auto"/>
        <w:rPr>
          <w:rFonts w:ascii="Calibri" w:eastAsia="Calibri" w:hAnsi="Calibri" w:cs="Calibri"/>
        </w:rPr>
      </w:pPr>
      <w:r>
        <w:rPr>
          <w:rFonts w:ascii="Calibri" w:eastAsia="Calibri" w:hAnsi="Calibri" w:cs="Calibri"/>
          <w:b/>
          <w:sz w:val="28"/>
          <w:szCs w:val="28"/>
        </w:rPr>
        <w:t>Nolikums</w:t>
      </w:r>
    </w:p>
    <w:p w:rsidR="006B054C" w:rsidRDefault="00B175ED">
      <w:pPr>
        <w:spacing w:after="160" w:line="259" w:lineRule="auto"/>
        <w:rPr>
          <w:rFonts w:ascii="Calibri" w:eastAsia="Calibri" w:hAnsi="Calibri" w:cs="Calibri"/>
        </w:rPr>
      </w:pPr>
      <w:bookmarkStart w:id="21" w:name="_44sinio" w:colFirst="0" w:colLast="0"/>
      <w:bookmarkEnd w:id="21"/>
      <w:r>
        <w:rPr>
          <w:rFonts w:ascii="Calibri" w:eastAsia="Calibri" w:hAnsi="Calibri" w:cs="Calibri"/>
        </w:rPr>
        <w:t>Sacensību organizatoriem jāuzrāda LČ nolikums GT ne vēlāk kā 4 mēne</w:t>
      </w:r>
      <w:r>
        <w:rPr>
          <w:rFonts w:ascii="Calibri" w:eastAsia="Calibri" w:hAnsi="Calibri" w:cs="Calibri"/>
        </w:rPr>
        <w:t>šus pirms konkrētajām sacensībām saskaņošanai. Jābūt publicētam LTF mājas lapā un sacensību mājas lapā vai sociālajos portālos ne vēlāk kā 3 mēnešus pirms konkrētajām sacensībām.</w:t>
      </w:r>
    </w:p>
    <w:p w:rsidR="006B054C" w:rsidRDefault="00B175ED">
      <w:pPr>
        <w:spacing w:after="160" w:line="259" w:lineRule="auto"/>
        <w:rPr>
          <w:rFonts w:ascii="Calibri" w:eastAsia="Calibri" w:hAnsi="Calibri" w:cs="Calibri"/>
          <w:b/>
          <w:sz w:val="28"/>
          <w:szCs w:val="28"/>
        </w:rPr>
      </w:pPr>
      <w:r>
        <w:rPr>
          <w:rFonts w:ascii="Calibri" w:eastAsia="Calibri" w:hAnsi="Calibri" w:cs="Calibri"/>
          <w:b/>
          <w:sz w:val="28"/>
          <w:szCs w:val="28"/>
        </w:rPr>
        <w:t>Apbalvošana</w:t>
      </w:r>
    </w:p>
    <w:p w:rsidR="006B054C" w:rsidRDefault="00B175ED">
      <w:pPr>
        <w:spacing w:after="160" w:line="259" w:lineRule="auto"/>
        <w:rPr>
          <w:rFonts w:ascii="Calibri" w:eastAsia="Calibri" w:hAnsi="Calibri" w:cs="Calibri"/>
        </w:rPr>
      </w:pPr>
      <w:r>
        <w:rPr>
          <w:rFonts w:ascii="Calibri" w:eastAsia="Calibri" w:hAnsi="Calibri" w:cs="Calibri"/>
        </w:rPr>
        <w:t>Sacensību organizatoriem jānodrošina naudas balvas pirmo trīs vie</w:t>
      </w:r>
      <w:r>
        <w:rPr>
          <w:rFonts w:ascii="Calibri" w:eastAsia="Calibri" w:hAnsi="Calibri" w:cs="Calibri"/>
        </w:rPr>
        <w:t>tu ieguvējiem kopvērtējumā sieviešu un vīriešu konkurencē vismaz sekojošā apmērā un attiecībā:</w:t>
      </w:r>
    </w:p>
    <w:p w:rsidR="006B054C" w:rsidRDefault="00B175ED">
      <w:pPr>
        <w:spacing w:after="160" w:line="259" w:lineRule="auto"/>
        <w:rPr>
          <w:rFonts w:ascii="Calibri" w:eastAsia="Calibri" w:hAnsi="Calibri" w:cs="Calibri"/>
        </w:rPr>
      </w:pPr>
      <w:r>
        <w:rPr>
          <w:rFonts w:ascii="Calibri" w:eastAsia="Calibri" w:hAnsi="Calibri" w:cs="Calibri"/>
        </w:rPr>
        <w:t>1. vieta - 150 EUR</w:t>
      </w:r>
    </w:p>
    <w:p w:rsidR="006B054C" w:rsidRDefault="00B175ED">
      <w:pPr>
        <w:spacing w:after="160" w:line="259" w:lineRule="auto"/>
        <w:rPr>
          <w:rFonts w:ascii="Calibri" w:eastAsia="Calibri" w:hAnsi="Calibri" w:cs="Calibri"/>
        </w:rPr>
      </w:pPr>
      <w:r>
        <w:rPr>
          <w:rFonts w:ascii="Calibri" w:eastAsia="Calibri" w:hAnsi="Calibri" w:cs="Calibri"/>
        </w:rPr>
        <w:t>2. vieta - 100 EUR</w:t>
      </w:r>
    </w:p>
    <w:p w:rsidR="006B054C" w:rsidRDefault="00B175ED">
      <w:pPr>
        <w:spacing w:after="160" w:line="259" w:lineRule="auto"/>
        <w:rPr>
          <w:rFonts w:ascii="Calibri" w:eastAsia="Calibri" w:hAnsi="Calibri" w:cs="Calibri"/>
        </w:rPr>
      </w:pPr>
      <w:r>
        <w:rPr>
          <w:rFonts w:ascii="Calibri" w:eastAsia="Calibri" w:hAnsi="Calibri" w:cs="Calibri"/>
        </w:rPr>
        <w:t xml:space="preserve">3. vieta – 50 EUR </w:t>
      </w:r>
    </w:p>
    <w:p w:rsidR="006B054C" w:rsidRDefault="00B175ED">
      <w:pPr>
        <w:spacing w:after="160" w:line="259" w:lineRule="auto"/>
        <w:rPr>
          <w:rFonts w:ascii="Calibri" w:eastAsia="Calibri" w:hAnsi="Calibri" w:cs="Calibri"/>
          <w:b/>
          <w:sz w:val="28"/>
          <w:szCs w:val="28"/>
        </w:rPr>
      </w:pPr>
      <w:bookmarkStart w:id="22" w:name="_2jxsxqh" w:colFirst="0" w:colLast="0"/>
      <w:bookmarkEnd w:id="22"/>
      <w:r>
        <w:rPr>
          <w:rFonts w:ascii="Calibri" w:eastAsia="Calibri" w:hAnsi="Calibri" w:cs="Calibri"/>
          <w:b/>
          <w:sz w:val="28"/>
          <w:szCs w:val="28"/>
        </w:rPr>
        <w:t>Sacensību organizatoriem LTF pēc nepieciešamības var nodrošināt:</w:t>
      </w:r>
    </w:p>
    <w:p w:rsidR="006B054C" w:rsidRDefault="00B175ED">
      <w:pPr>
        <w:spacing w:after="160" w:line="259" w:lineRule="auto"/>
        <w:rPr>
          <w:rFonts w:ascii="Calibri" w:eastAsia="Calibri" w:hAnsi="Calibri" w:cs="Calibri"/>
        </w:rPr>
      </w:pPr>
      <w:r>
        <w:rPr>
          <w:rFonts w:ascii="Calibri" w:eastAsia="Calibri" w:hAnsi="Calibri" w:cs="Calibri"/>
        </w:rPr>
        <w:t>• Galvenā tiesneša un tiesnešu komitejas vadītāja konsultācijas, gatavojoties sacensībām un norises vietā.</w:t>
      </w:r>
    </w:p>
    <w:p w:rsidR="006B054C" w:rsidRDefault="00B175ED">
      <w:pPr>
        <w:spacing w:after="160" w:line="259" w:lineRule="auto"/>
        <w:rPr>
          <w:rFonts w:ascii="Calibri" w:eastAsia="Calibri" w:hAnsi="Calibri" w:cs="Calibri"/>
        </w:rPr>
      </w:pPr>
      <w:r>
        <w:rPr>
          <w:rFonts w:ascii="Calibri" w:eastAsia="Calibri" w:hAnsi="Calibri" w:cs="Calibri"/>
        </w:rPr>
        <w:t>• Bojas 3 gab.</w:t>
      </w:r>
    </w:p>
    <w:p w:rsidR="006B054C" w:rsidRDefault="00B175ED">
      <w:pPr>
        <w:spacing w:after="160" w:line="259" w:lineRule="auto"/>
        <w:rPr>
          <w:rFonts w:ascii="Calibri" w:eastAsia="Calibri" w:hAnsi="Calibri" w:cs="Calibri"/>
        </w:rPr>
      </w:pPr>
      <w:r>
        <w:rPr>
          <w:rFonts w:ascii="Calibri" w:eastAsia="Calibri" w:hAnsi="Calibri" w:cs="Calibri"/>
        </w:rPr>
        <w:lastRenderedPageBreak/>
        <w:t>• Soda dēlis (</w:t>
      </w:r>
      <w:proofErr w:type="spellStart"/>
      <w:r>
        <w:rPr>
          <w:rFonts w:ascii="Calibri" w:eastAsia="Calibri" w:hAnsi="Calibri" w:cs="Calibri"/>
        </w:rPr>
        <w:t>Penalty</w:t>
      </w:r>
      <w:proofErr w:type="spellEnd"/>
      <w:r>
        <w:rPr>
          <w:rFonts w:ascii="Calibri" w:eastAsia="Calibri" w:hAnsi="Calibri" w:cs="Calibri"/>
        </w:rPr>
        <w:t xml:space="preserve"> </w:t>
      </w:r>
      <w:proofErr w:type="spellStart"/>
      <w:r>
        <w:rPr>
          <w:rFonts w:ascii="Calibri" w:eastAsia="Calibri" w:hAnsi="Calibri" w:cs="Calibri"/>
        </w:rPr>
        <w:t>box</w:t>
      </w:r>
      <w:proofErr w:type="spellEnd"/>
      <w:r>
        <w:rPr>
          <w:rFonts w:ascii="Calibri" w:eastAsia="Calibri" w:hAnsi="Calibri" w:cs="Calibri"/>
        </w:rPr>
        <w:t xml:space="preserve">) </w:t>
      </w:r>
    </w:p>
    <w:p w:rsidR="006B054C" w:rsidRDefault="00B175ED">
      <w:pPr>
        <w:spacing w:after="160" w:line="259" w:lineRule="auto"/>
        <w:rPr>
          <w:rFonts w:ascii="Calibri" w:eastAsia="Calibri" w:hAnsi="Calibri" w:cs="Calibri"/>
        </w:rPr>
      </w:pPr>
      <w:r>
        <w:rPr>
          <w:rFonts w:ascii="Calibri" w:eastAsia="Calibri" w:hAnsi="Calibri" w:cs="Calibri"/>
        </w:rPr>
        <w:t>• Finiša līnija</w:t>
      </w:r>
    </w:p>
    <w:p w:rsidR="006B054C" w:rsidRDefault="00B175ED">
      <w:pPr>
        <w:spacing w:after="160" w:line="259" w:lineRule="auto"/>
        <w:rPr>
          <w:rFonts w:ascii="Calibri" w:eastAsia="Calibri" w:hAnsi="Calibri" w:cs="Calibri"/>
        </w:rPr>
      </w:pPr>
      <w:r>
        <w:rPr>
          <w:rFonts w:ascii="Calibri" w:eastAsia="Calibri" w:hAnsi="Calibri" w:cs="Calibri"/>
        </w:rPr>
        <w:t>• Velo novietošanas stieņi</w:t>
      </w:r>
    </w:p>
    <w:p w:rsidR="006B054C" w:rsidRDefault="00B175ED">
      <w:pPr>
        <w:spacing w:after="160" w:line="259" w:lineRule="auto"/>
        <w:rPr>
          <w:rFonts w:ascii="Calibri" w:eastAsia="Calibri" w:hAnsi="Calibri" w:cs="Calibri"/>
        </w:rPr>
      </w:pPr>
      <w:r>
        <w:rPr>
          <w:rFonts w:ascii="Calibri" w:eastAsia="Calibri" w:hAnsi="Calibri" w:cs="Calibri"/>
        </w:rPr>
        <w:t>• Galveno tiesnesi, kura izdevumus apmaksā LTF</w:t>
      </w:r>
    </w:p>
    <w:p w:rsidR="006B054C" w:rsidRDefault="00B175ED">
      <w:pPr>
        <w:spacing w:after="160" w:line="259" w:lineRule="auto"/>
        <w:rPr>
          <w:rFonts w:ascii="Calibri" w:eastAsia="Calibri" w:hAnsi="Calibri" w:cs="Calibri"/>
        </w:rPr>
      </w:pPr>
      <w:r>
        <w:rPr>
          <w:rFonts w:ascii="Calibri" w:eastAsia="Calibri" w:hAnsi="Calibri" w:cs="Calibri"/>
        </w:rPr>
        <w:t>• Čempionāta uzvarētājiem un godalgoto vietu ieguvējiem medaļas</w:t>
      </w:r>
    </w:p>
    <w:p w:rsidR="006B054C" w:rsidRDefault="00B175ED">
      <w:pPr>
        <w:spacing w:after="160" w:line="259" w:lineRule="auto"/>
        <w:rPr>
          <w:rFonts w:ascii="Calibri" w:eastAsia="Calibri" w:hAnsi="Calibri" w:cs="Calibri"/>
        </w:rPr>
      </w:pPr>
      <w:r>
        <w:rPr>
          <w:rFonts w:ascii="Calibri" w:eastAsia="Calibri" w:hAnsi="Calibri" w:cs="Calibri"/>
        </w:rPr>
        <w:t>• Zilos paklājus</w:t>
      </w:r>
    </w:p>
    <w:p w:rsidR="006B054C" w:rsidRDefault="00B175ED">
      <w:pPr>
        <w:spacing w:after="160" w:line="259" w:lineRule="auto"/>
        <w:rPr>
          <w:rFonts w:ascii="Calibri" w:eastAsia="Calibri" w:hAnsi="Calibri" w:cs="Calibri"/>
        </w:rPr>
      </w:pPr>
      <w:r>
        <w:rPr>
          <w:rFonts w:ascii="Calibri" w:eastAsia="Calibri" w:hAnsi="Calibri" w:cs="Calibri"/>
        </w:rPr>
        <w:t xml:space="preserve">• Pasākuma publicēšana LTF mājas lapā, </w:t>
      </w:r>
      <w:proofErr w:type="spellStart"/>
      <w:r>
        <w:rPr>
          <w:rFonts w:ascii="Calibri" w:eastAsia="Calibri" w:hAnsi="Calibri" w:cs="Calibri"/>
        </w:rPr>
        <w:t>Facebook</w:t>
      </w:r>
      <w:proofErr w:type="spellEnd"/>
      <w:r>
        <w:rPr>
          <w:rFonts w:ascii="Calibri" w:eastAsia="Calibri" w:hAnsi="Calibri" w:cs="Calibri"/>
        </w:rPr>
        <w:t xml:space="preserve"> </w:t>
      </w:r>
    </w:p>
    <w:p w:rsidR="006B054C" w:rsidRDefault="00B175ED">
      <w:pPr>
        <w:spacing w:after="160" w:line="259" w:lineRule="auto"/>
        <w:rPr>
          <w:rFonts w:ascii="Calibri" w:eastAsia="Calibri" w:hAnsi="Calibri" w:cs="Calibri"/>
        </w:rPr>
      </w:pPr>
      <w:bookmarkStart w:id="23" w:name="_z337ya" w:colFirst="0" w:colLast="0"/>
      <w:bookmarkEnd w:id="23"/>
      <w:r>
        <w:rPr>
          <w:rFonts w:ascii="Calibri" w:eastAsia="Calibri" w:hAnsi="Calibri" w:cs="Calibri"/>
        </w:rPr>
        <w:t xml:space="preserve">• LTF reklāmas </w:t>
      </w:r>
      <w:proofErr w:type="spellStart"/>
      <w:r>
        <w:rPr>
          <w:rFonts w:ascii="Calibri" w:eastAsia="Calibri" w:hAnsi="Calibri" w:cs="Calibri"/>
        </w:rPr>
        <w:t>bānerus</w:t>
      </w:r>
      <w:proofErr w:type="spellEnd"/>
    </w:p>
    <w:p w:rsidR="006B054C" w:rsidRDefault="006B054C">
      <w:pPr>
        <w:spacing w:after="160" w:line="259" w:lineRule="auto"/>
        <w:rPr>
          <w:rFonts w:ascii="Calibri" w:eastAsia="Calibri" w:hAnsi="Calibri" w:cs="Calibri"/>
        </w:rPr>
      </w:pPr>
    </w:p>
    <w:p w:rsidR="006B054C" w:rsidRDefault="006B054C"/>
    <w:sectPr w:rsidR="006B05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41B79"/>
    <w:multiLevelType w:val="multilevel"/>
    <w:tmpl w:val="694ACB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693C1A"/>
    <w:multiLevelType w:val="multilevel"/>
    <w:tmpl w:val="CD1E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4C"/>
    <w:rsid w:val="006B054C"/>
    <w:rsid w:val="00B1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F041"/>
  <w15:docId w15:val="{7ADA4448-B9F7-4971-965B-FF596E5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v"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atlons@triatlo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ta.leitane@triatlons.lv" TargetMode="External"/><Relationship Id="rId5" Type="http://schemas.openxmlformats.org/officeDocument/2006/relationships/hyperlink" Target="https://www.triathlon.org/uploads/docs/World-Triathlon_Competition-Rules_2024_2024091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Sportlat</cp:lastModifiedBy>
  <cp:revision>2</cp:revision>
  <dcterms:created xsi:type="dcterms:W3CDTF">2024-10-17T11:49:00Z</dcterms:created>
  <dcterms:modified xsi:type="dcterms:W3CDTF">2024-10-17T11:52:00Z</dcterms:modified>
</cp:coreProperties>
</file>